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BF4" w:rsidRDefault="009F03C9" w:rsidP="00E27BF4">
      <w:pPr>
        <w:jc w:val="center"/>
        <w:rPr>
          <w:b/>
          <w:sz w:val="28"/>
          <w:szCs w:val="28"/>
        </w:rPr>
      </w:pPr>
      <w:r w:rsidRPr="00E27BF4">
        <w:rPr>
          <w:b/>
          <w:sz w:val="28"/>
          <w:szCs w:val="28"/>
        </w:rPr>
        <w:t>Classe préparatoire BL – Concours Blanc – Composition de Sciences sociales</w:t>
      </w:r>
    </w:p>
    <w:p w:rsidR="006972E0" w:rsidRPr="00E27BF4" w:rsidRDefault="00523943" w:rsidP="00E27BF4">
      <w:pPr>
        <w:jc w:val="center"/>
        <w:rPr>
          <w:b/>
          <w:sz w:val="28"/>
          <w:szCs w:val="28"/>
        </w:rPr>
      </w:pPr>
      <w:r w:rsidRPr="00E27BF4">
        <w:rPr>
          <w:b/>
          <w:sz w:val="28"/>
          <w:szCs w:val="28"/>
        </w:rPr>
        <w:t>23 mai 2018</w:t>
      </w:r>
    </w:p>
    <w:p w:rsidR="009F03C9" w:rsidRPr="00E27BF4" w:rsidRDefault="00523943">
      <w:pPr>
        <w:rPr>
          <w:u w:val="single"/>
        </w:rPr>
      </w:pPr>
      <w:r w:rsidRPr="00E27BF4">
        <w:rPr>
          <w:u w:val="single"/>
        </w:rPr>
        <w:t>2 sujets (au choix)</w:t>
      </w:r>
    </w:p>
    <w:p w:rsidR="00E27BF4" w:rsidRDefault="00523943" w:rsidP="00E27BF4">
      <w:pPr>
        <w:ind w:left="708"/>
      </w:pPr>
      <w:r w:rsidRPr="00E27BF4">
        <w:rPr>
          <w:u w:val="single"/>
        </w:rPr>
        <w:t>Sujet 1 (sans documents, durée : 4 heures)</w:t>
      </w:r>
      <w:r w:rsidR="00E27BF4" w:rsidRPr="00E27BF4">
        <w:rPr>
          <w:u w:val="single"/>
        </w:rPr>
        <w:t> :</w:t>
      </w:r>
    </w:p>
    <w:p w:rsidR="00523943" w:rsidRPr="00E27BF4" w:rsidRDefault="00523943" w:rsidP="00E27BF4">
      <w:pPr>
        <w:ind w:left="708"/>
        <w:jc w:val="center"/>
        <w:rPr>
          <w:b/>
        </w:rPr>
      </w:pPr>
      <w:r w:rsidRPr="00E27BF4">
        <w:rPr>
          <w:b/>
        </w:rPr>
        <w:t>Dans quelle mesure l’épargne est-elle nécessaire ?</w:t>
      </w:r>
    </w:p>
    <w:p w:rsidR="00E27BF4" w:rsidRDefault="00523943" w:rsidP="00E27BF4">
      <w:pPr>
        <w:ind w:left="708"/>
      </w:pPr>
      <w:r w:rsidRPr="00E27BF4">
        <w:rPr>
          <w:u w:val="single"/>
        </w:rPr>
        <w:t>Sujet 2 (avec dossier documentaire, durée : 6 heures)</w:t>
      </w:r>
      <w:r w:rsidR="00E27BF4" w:rsidRPr="00E27BF4">
        <w:rPr>
          <w:u w:val="single"/>
        </w:rPr>
        <w:t> :</w:t>
      </w:r>
      <w:r w:rsidR="00E27BF4">
        <w:t xml:space="preserve"> </w:t>
      </w:r>
    </w:p>
    <w:p w:rsidR="00523943" w:rsidRDefault="00523943" w:rsidP="00E27BF4">
      <w:pPr>
        <w:spacing w:after="520"/>
        <w:ind w:left="709"/>
        <w:jc w:val="center"/>
        <w:rPr>
          <w:b/>
        </w:rPr>
      </w:pPr>
      <w:r w:rsidRPr="00E27BF4">
        <w:rPr>
          <w:b/>
        </w:rPr>
        <w:t>Y a-t-il des limites à l’extension des échanges marchands ?</w:t>
      </w:r>
    </w:p>
    <w:p w:rsidR="00CB5D90" w:rsidRPr="00E27BF4" w:rsidRDefault="00CB5D90" w:rsidP="00E27BF4">
      <w:pPr>
        <w:spacing w:after="0"/>
        <w:rPr>
          <w:b/>
        </w:rPr>
      </w:pPr>
      <w:r w:rsidRPr="00E27BF4">
        <w:rPr>
          <w:b/>
        </w:rPr>
        <w:t>Document 1</w:t>
      </w:r>
      <w:r w:rsidR="00523943" w:rsidRPr="00E27BF4">
        <w:rPr>
          <w:b/>
        </w:rPr>
        <w:t xml:space="preserve"> – Faut-il mettre en marché le droit de polluer ?</w:t>
      </w:r>
    </w:p>
    <w:p w:rsidR="00CB5D90" w:rsidRDefault="00CB5D90">
      <w:r>
        <w:rPr>
          <w:noProof/>
          <w:lang w:eastAsia="fr-FR"/>
        </w:rPr>
        <w:drawing>
          <wp:inline distT="0" distB="0" distL="0" distR="0" wp14:anchorId="1FBA7556" wp14:editId="4C68ED72">
            <wp:extent cx="5760720" cy="21920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2192020"/>
                    </a:xfrm>
                    <a:prstGeom prst="rect">
                      <a:avLst/>
                    </a:prstGeom>
                  </pic:spPr>
                </pic:pic>
              </a:graphicData>
            </a:graphic>
          </wp:inline>
        </w:drawing>
      </w:r>
      <w:r>
        <w:rPr>
          <w:noProof/>
          <w:lang w:eastAsia="fr-FR"/>
        </w:rPr>
        <w:drawing>
          <wp:inline distT="0" distB="0" distL="0" distR="0" wp14:anchorId="5F105E9A" wp14:editId="33D1D7C2">
            <wp:extent cx="5760720" cy="413829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4138295"/>
                    </a:xfrm>
                    <a:prstGeom prst="rect">
                      <a:avLst/>
                    </a:prstGeom>
                  </pic:spPr>
                </pic:pic>
              </a:graphicData>
            </a:graphic>
          </wp:inline>
        </w:drawing>
      </w:r>
    </w:p>
    <w:p w:rsidR="00CB5D90" w:rsidRPr="00E27BF4" w:rsidRDefault="00CB5D90">
      <w:pPr>
        <w:rPr>
          <w:b/>
        </w:rPr>
      </w:pPr>
      <w:r w:rsidRPr="00E27BF4">
        <w:rPr>
          <w:b/>
        </w:rPr>
        <w:lastRenderedPageBreak/>
        <w:t>Document 2</w:t>
      </w:r>
      <w:r w:rsidR="00523943" w:rsidRPr="00E27BF4">
        <w:rPr>
          <w:b/>
        </w:rPr>
        <w:t xml:space="preserve"> – Les 10 plus généreux mécènes en 2005</w:t>
      </w:r>
    </w:p>
    <w:p w:rsidR="00CB5D90" w:rsidRDefault="00CB5D90" w:rsidP="00E27BF4">
      <w:pPr>
        <w:jc w:val="center"/>
      </w:pPr>
      <w:r>
        <w:rPr>
          <w:noProof/>
          <w:lang w:eastAsia="fr-FR"/>
        </w:rPr>
        <w:drawing>
          <wp:inline distT="0" distB="0" distL="0" distR="0" wp14:anchorId="266A5652" wp14:editId="6C08355C">
            <wp:extent cx="5076825" cy="56007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76825" cy="5600700"/>
                    </a:xfrm>
                    <a:prstGeom prst="rect">
                      <a:avLst/>
                    </a:prstGeom>
                  </pic:spPr>
                </pic:pic>
              </a:graphicData>
            </a:graphic>
          </wp:inline>
        </w:drawing>
      </w:r>
      <w:r>
        <w:rPr>
          <w:noProof/>
          <w:lang w:eastAsia="fr-FR"/>
        </w:rPr>
        <w:drawing>
          <wp:inline distT="0" distB="0" distL="0" distR="0" wp14:anchorId="20091A78" wp14:editId="490F116D">
            <wp:extent cx="4476750" cy="7143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76750" cy="714375"/>
                    </a:xfrm>
                    <a:prstGeom prst="rect">
                      <a:avLst/>
                    </a:prstGeom>
                  </pic:spPr>
                </pic:pic>
              </a:graphicData>
            </a:graphic>
          </wp:inline>
        </w:drawing>
      </w:r>
    </w:p>
    <w:p w:rsidR="00E27BF4" w:rsidRDefault="00E27BF4"/>
    <w:p w:rsidR="00E27BF4" w:rsidRDefault="00E27BF4"/>
    <w:p w:rsidR="00E27BF4" w:rsidRDefault="00E27BF4"/>
    <w:p w:rsidR="00E27BF4" w:rsidRDefault="00E27BF4"/>
    <w:p w:rsidR="00E27BF4" w:rsidRDefault="00E27BF4"/>
    <w:p w:rsidR="00E27BF4" w:rsidRDefault="00E27BF4"/>
    <w:p w:rsidR="00E27BF4" w:rsidRDefault="00E27BF4"/>
    <w:p w:rsidR="00CB5D90" w:rsidRPr="00E27BF4" w:rsidRDefault="00CB5D90">
      <w:pPr>
        <w:rPr>
          <w:b/>
        </w:rPr>
      </w:pPr>
      <w:r w:rsidRPr="00E27BF4">
        <w:rPr>
          <w:b/>
        </w:rPr>
        <w:lastRenderedPageBreak/>
        <w:t>Document 3</w:t>
      </w:r>
      <w:r w:rsidR="00523943" w:rsidRPr="00E27BF4">
        <w:rPr>
          <w:b/>
        </w:rPr>
        <w:t xml:space="preserve"> – Les transferts intergénérationnels en argent et en temps</w:t>
      </w:r>
    </w:p>
    <w:p w:rsidR="00CB5D90" w:rsidRDefault="007A21DE" w:rsidP="001A356F">
      <w:pPr>
        <w:jc w:val="center"/>
      </w:pPr>
      <w:r>
        <w:rPr>
          <w:noProof/>
          <w:lang w:eastAsia="fr-FR"/>
        </w:rPr>
        <w:drawing>
          <wp:inline distT="0" distB="0" distL="0" distR="0" wp14:anchorId="42579108" wp14:editId="6E983022">
            <wp:extent cx="4181475" cy="161925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81475" cy="1619250"/>
                    </a:xfrm>
                    <a:prstGeom prst="rect">
                      <a:avLst/>
                    </a:prstGeom>
                  </pic:spPr>
                </pic:pic>
              </a:graphicData>
            </a:graphic>
          </wp:inline>
        </w:drawing>
      </w:r>
      <w:r>
        <w:rPr>
          <w:noProof/>
          <w:lang w:eastAsia="fr-FR"/>
        </w:rPr>
        <w:drawing>
          <wp:inline distT="0" distB="0" distL="0" distR="0" wp14:anchorId="581E4539" wp14:editId="5A1DA511">
            <wp:extent cx="4895850" cy="473392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95850" cy="4733925"/>
                    </a:xfrm>
                    <a:prstGeom prst="rect">
                      <a:avLst/>
                    </a:prstGeom>
                  </pic:spPr>
                </pic:pic>
              </a:graphicData>
            </a:graphic>
          </wp:inline>
        </w:drawing>
      </w:r>
    </w:p>
    <w:p w:rsidR="001A356F" w:rsidRDefault="001A356F" w:rsidP="001A356F">
      <w:pPr>
        <w:spacing w:after="0"/>
      </w:pPr>
    </w:p>
    <w:p w:rsidR="007A21DE" w:rsidRPr="001A356F" w:rsidRDefault="00523943">
      <w:pPr>
        <w:rPr>
          <w:b/>
        </w:rPr>
      </w:pPr>
      <w:r w:rsidRPr="001A356F">
        <w:rPr>
          <w:b/>
        </w:rPr>
        <w:t>Document 4 – Vers un marché des organes à transplanter ?</w:t>
      </w:r>
    </w:p>
    <w:p w:rsidR="00713D31" w:rsidRDefault="007A21DE" w:rsidP="001A356F">
      <w:pPr>
        <w:spacing w:after="0" w:line="240" w:lineRule="auto"/>
        <w:rPr>
          <w:rFonts w:ascii="Times New Roman" w:eastAsia="Times New Roman" w:hAnsi="Times New Roman" w:cs="Times New Roman"/>
          <w:sz w:val="24"/>
          <w:szCs w:val="24"/>
          <w:lang w:eastAsia="fr-FR"/>
        </w:rPr>
      </w:pPr>
      <w:r w:rsidRPr="007A21DE">
        <w:rPr>
          <w:rFonts w:ascii="Times New Roman" w:eastAsia="Times New Roman" w:hAnsi="Times New Roman" w:cs="Times New Roman"/>
          <w:sz w:val="24"/>
          <w:szCs w:val="24"/>
          <w:lang w:eastAsia="fr-FR"/>
        </w:rPr>
        <w:t>En raison de la place considérable que les relations marchandes occupent dans la société contemporaine, il aurait été surprenant que des propositions de commercialisation des organes à transplanter ne voient pas le jour. Celles-ci émergent à partir des années</w:t>
      </w:r>
      <w:r w:rsidR="00713D31">
        <w:rPr>
          <w:rFonts w:ascii="Times New Roman" w:eastAsia="Times New Roman" w:hAnsi="Times New Roman" w:cs="Times New Roman"/>
          <w:sz w:val="24"/>
          <w:szCs w:val="24"/>
          <w:lang w:eastAsia="fr-FR"/>
        </w:rPr>
        <w:t xml:space="preserve"> 1980, notamment aux États-Unis</w:t>
      </w:r>
      <w:r w:rsidRPr="007A21DE">
        <w:rPr>
          <w:rFonts w:ascii="Times New Roman" w:eastAsia="Times New Roman" w:hAnsi="Times New Roman" w:cs="Times New Roman"/>
          <w:sz w:val="24"/>
          <w:szCs w:val="24"/>
          <w:lang w:eastAsia="fr-FR"/>
        </w:rPr>
        <w:t xml:space="preserve">. Il faut cependant </w:t>
      </w:r>
      <w:r w:rsidR="00713D31">
        <w:rPr>
          <w:rFonts w:ascii="Times New Roman" w:eastAsia="Times New Roman" w:hAnsi="Times New Roman" w:cs="Times New Roman"/>
          <w:sz w:val="24"/>
          <w:szCs w:val="24"/>
          <w:lang w:eastAsia="fr-FR"/>
        </w:rPr>
        <w:t xml:space="preserve">[…] </w:t>
      </w:r>
      <w:r w:rsidRPr="007A21DE">
        <w:rPr>
          <w:rFonts w:ascii="Times New Roman" w:eastAsia="Times New Roman" w:hAnsi="Times New Roman" w:cs="Times New Roman"/>
          <w:sz w:val="24"/>
          <w:szCs w:val="24"/>
          <w:lang w:eastAsia="fr-FR"/>
        </w:rPr>
        <w:t>avoir présent à l’esprit le fait, exceptionnel dans la situation contemporaine, d’un commerce entre les êtres humains dans lequel la relation marchande est unanimement proscrite. En conséquence, la solution par le marché s’avance précautionneusement et cherche à se justifier devant le tribunal de l’opinion publique</w:t>
      </w:r>
      <w:r w:rsidR="00713D31">
        <w:rPr>
          <w:rFonts w:ascii="Times New Roman" w:eastAsia="Times New Roman" w:hAnsi="Times New Roman" w:cs="Times New Roman"/>
          <w:sz w:val="24"/>
          <w:szCs w:val="24"/>
          <w:lang w:eastAsia="fr-FR"/>
        </w:rPr>
        <w:t>.</w:t>
      </w:r>
      <w:r w:rsidRPr="007A21DE">
        <w:rPr>
          <w:rFonts w:ascii="Times New Roman" w:eastAsia="Times New Roman" w:hAnsi="Times New Roman" w:cs="Times New Roman"/>
          <w:sz w:val="24"/>
          <w:szCs w:val="24"/>
          <w:lang w:eastAsia="fr-FR"/>
        </w:rPr>
        <w:t> </w:t>
      </w:r>
      <w:r w:rsidR="00713D31">
        <w:rPr>
          <w:rFonts w:ascii="Times New Roman" w:eastAsia="Times New Roman" w:hAnsi="Times New Roman" w:cs="Times New Roman"/>
          <w:sz w:val="24"/>
          <w:szCs w:val="24"/>
          <w:lang w:eastAsia="fr-FR"/>
        </w:rPr>
        <w:t>[…]</w:t>
      </w:r>
    </w:p>
    <w:p w:rsidR="007A21DE" w:rsidRPr="007A21DE" w:rsidRDefault="007A21DE" w:rsidP="001A356F">
      <w:pPr>
        <w:spacing w:after="0" w:line="240" w:lineRule="auto"/>
        <w:rPr>
          <w:rFonts w:ascii="Times New Roman" w:eastAsia="Times New Roman" w:hAnsi="Times New Roman" w:cs="Times New Roman"/>
          <w:sz w:val="24"/>
          <w:szCs w:val="24"/>
          <w:lang w:eastAsia="fr-FR"/>
        </w:rPr>
      </w:pPr>
      <w:r w:rsidRPr="007A21DE">
        <w:rPr>
          <w:rFonts w:ascii="Times New Roman" w:eastAsia="Times New Roman" w:hAnsi="Times New Roman" w:cs="Times New Roman"/>
          <w:sz w:val="24"/>
          <w:szCs w:val="24"/>
          <w:lang w:eastAsia="fr-FR"/>
        </w:rPr>
        <w:t xml:space="preserve">Quels sont les arguments présentés en faveur de la création d’un marché des organes à transplanter ? Notons d’emblée que ces propositions sont d’autant plus tentantes que l’on est </w:t>
      </w:r>
      <w:r w:rsidRPr="007A21DE">
        <w:rPr>
          <w:rFonts w:ascii="Times New Roman" w:eastAsia="Times New Roman" w:hAnsi="Times New Roman" w:cs="Times New Roman"/>
          <w:sz w:val="24"/>
          <w:szCs w:val="24"/>
          <w:lang w:eastAsia="fr-FR"/>
        </w:rPr>
        <w:lastRenderedPageBreak/>
        <w:t>dans une situation durable d’insuffisance du nombre de greffons, « pénurie » à laquelle le mécanisme marchand pourrait apporter une réponse, ainsi qu’il a su le faire pour de nombreuses denrées</w:t>
      </w:r>
      <w:r w:rsidR="00713D31">
        <w:rPr>
          <w:rFonts w:ascii="Times New Roman" w:eastAsia="Times New Roman" w:hAnsi="Times New Roman" w:cs="Times New Roman"/>
          <w:sz w:val="24"/>
          <w:szCs w:val="24"/>
          <w:lang w:eastAsia="fr-FR"/>
        </w:rPr>
        <w:t>.</w:t>
      </w:r>
      <w:r w:rsidRPr="007A21DE">
        <w:rPr>
          <w:rFonts w:ascii="Times New Roman" w:eastAsia="Times New Roman" w:hAnsi="Times New Roman" w:cs="Times New Roman"/>
          <w:sz w:val="24"/>
          <w:szCs w:val="24"/>
          <w:lang w:eastAsia="fr-FR"/>
        </w:rPr>
        <w:t> </w:t>
      </w:r>
      <w:r w:rsidR="00713D31">
        <w:rPr>
          <w:rFonts w:ascii="Times New Roman" w:eastAsia="Times New Roman" w:hAnsi="Times New Roman" w:cs="Times New Roman"/>
          <w:sz w:val="24"/>
          <w:szCs w:val="24"/>
          <w:lang w:eastAsia="fr-FR"/>
        </w:rPr>
        <w:t>[…]</w:t>
      </w:r>
      <w:r w:rsidR="00713D31">
        <w:rPr>
          <w:rFonts w:ascii="Times New Roman" w:eastAsia="Times New Roman" w:hAnsi="Times New Roman" w:cs="Times New Roman"/>
          <w:sz w:val="24"/>
          <w:szCs w:val="24"/>
          <w:lang w:eastAsia="fr-FR"/>
        </w:rPr>
        <w:t xml:space="preserve"> </w:t>
      </w:r>
      <w:r w:rsidRPr="007A21DE">
        <w:rPr>
          <w:rFonts w:ascii="Times New Roman" w:eastAsia="Times New Roman" w:hAnsi="Times New Roman" w:cs="Times New Roman"/>
          <w:sz w:val="24"/>
          <w:szCs w:val="24"/>
          <w:lang w:eastAsia="fr-FR"/>
        </w:rPr>
        <w:t xml:space="preserve">Notons ensuite que les propositions rejettent l’idée d’un marché des organes à transplanter dans lequel le malade en attente d’un organe ferait des offres et contracterait avec un donneur vivant. Cette notion de marché dans lequel se rencontreraient directement – d’où le terme de </w:t>
      </w:r>
      <w:r w:rsidRPr="007A21DE">
        <w:rPr>
          <w:rFonts w:ascii="Times New Roman" w:eastAsia="Times New Roman" w:hAnsi="Times New Roman" w:cs="Times New Roman"/>
          <w:i/>
          <w:iCs/>
          <w:sz w:val="24"/>
          <w:szCs w:val="24"/>
          <w:lang w:eastAsia="fr-FR"/>
        </w:rPr>
        <w:t>spot market</w:t>
      </w:r>
      <w:r w:rsidRPr="007A21DE">
        <w:rPr>
          <w:rFonts w:ascii="Times New Roman" w:eastAsia="Times New Roman" w:hAnsi="Times New Roman" w:cs="Times New Roman"/>
          <w:sz w:val="24"/>
          <w:szCs w:val="24"/>
          <w:lang w:eastAsia="fr-FR"/>
        </w:rPr>
        <w:t xml:space="preserve"> – les offreurs et les demandeurs est écartée, en raison de la résistance qu’elle suscit</w:t>
      </w:r>
      <w:r w:rsidR="00713D31">
        <w:rPr>
          <w:rFonts w:ascii="Times New Roman" w:eastAsia="Times New Roman" w:hAnsi="Times New Roman" w:cs="Times New Roman"/>
          <w:sz w:val="24"/>
          <w:szCs w:val="24"/>
          <w:lang w:eastAsia="fr-FR"/>
        </w:rPr>
        <w:t xml:space="preserve">e et des biais qu’elle comporte. </w:t>
      </w:r>
      <w:r w:rsidRPr="007A21DE">
        <w:rPr>
          <w:rFonts w:ascii="Times New Roman" w:eastAsia="Times New Roman" w:hAnsi="Times New Roman" w:cs="Times New Roman"/>
          <w:sz w:val="24"/>
          <w:szCs w:val="24"/>
          <w:lang w:eastAsia="fr-FR"/>
        </w:rPr>
        <w:t>En lieu et place, c’est la proposition d’un marché à terme régulé par l’État qui ret</w:t>
      </w:r>
      <w:r w:rsidR="00713D31">
        <w:rPr>
          <w:rFonts w:ascii="Times New Roman" w:eastAsia="Times New Roman" w:hAnsi="Times New Roman" w:cs="Times New Roman"/>
          <w:sz w:val="24"/>
          <w:szCs w:val="24"/>
          <w:lang w:eastAsia="fr-FR"/>
        </w:rPr>
        <w:t>ient l’essentiel de l’attention</w:t>
      </w:r>
      <w:r w:rsidRPr="007A21DE">
        <w:rPr>
          <w:rFonts w:ascii="Times New Roman" w:eastAsia="Times New Roman" w:hAnsi="Times New Roman" w:cs="Times New Roman"/>
          <w:sz w:val="24"/>
          <w:szCs w:val="24"/>
          <w:lang w:eastAsia="fr-FR"/>
        </w:rPr>
        <w:t>.</w:t>
      </w:r>
    </w:p>
    <w:p w:rsidR="00713D31" w:rsidRDefault="007A21DE" w:rsidP="001A356F">
      <w:pPr>
        <w:spacing w:after="0" w:line="240" w:lineRule="auto"/>
        <w:rPr>
          <w:rFonts w:ascii="Times New Roman" w:eastAsia="Times New Roman" w:hAnsi="Times New Roman" w:cs="Times New Roman"/>
          <w:sz w:val="24"/>
          <w:szCs w:val="24"/>
          <w:lang w:eastAsia="fr-FR"/>
        </w:rPr>
      </w:pPr>
      <w:r w:rsidRPr="007A21DE">
        <w:rPr>
          <w:rFonts w:ascii="Times New Roman" w:eastAsia="Times New Roman" w:hAnsi="Times New Roman" w:cs="Times New Roman"/>
          <w:sz w:val="24"/>
          <w:szCs w:val="24"/>
          <w:lang w:eastAsia="fr-FR"/>
        </w:rPr>
        <w:t>L’idée directrice est la suivante : une compagnie d’État proposerait des contrats contingents à terme à des individus qui accepteraient qu’à leur décès leurs organes soien</w:t>
      </w:r>
      <w:r w:rsidR="00713D31">
        <w:rPr>
          <w:rFonts w:ascii="Times New Roman" w:eastAsia="Times New Roman" w:hAnsi="Times New Roman" w:cs="Times New Roman"/>
          <w:sz w:val="24"/>
          <w:szCs w:val="24"/>
          <w:lang w:eastAsia="fr-FR"/>
        </w:rPr>
        <w:t>t prélevés pour transplantation</w:t>
      </w:r>
      <w:r w:rsidRPr="007A21DE">
        <w:rPr>
          <w:rFonts w:ascii="Times New Roman" w:eastAsia="Times New Roman" w:hAnsi="Times New Roman" w:cs="Times New Roman"/>
          <w:sz w:val="24"/>
          <w:szCs w:val="24"/>
          <w:lang w:eastAsia="fr-FR"/>
        </w:rPr>
        <w:t xml:space="preserve">. Le prix de cession serait déterminé de manière à ce que la demande (inélastique) soit satisfaite par une offre résultant de dons (« prélèvements cadavériques » gratuits) et de transactions marchandes (« prélèvements cadavériques » payants), celles-ci suppléant à l’insuffisance de celles-là grâce à l’impulsion donnée par la motivation intéressée. Les auteurs prennent le soin de souligner que le marché en question est assez éloigné de ce que l’on entend communément par ce terme. En effet, la transaction envisagée n’est pas une vente d’organes et le paiement n’aurait pas forcément lieu en monnaie, puisque les auteurs suggèrent une rémunération sous forme de droit d’accès préférentiel à un organe en cas de besoin futur, de réduction des cotisations d’assurance maladie, de crédits d’accès à l’enseignement supérieur ou à des programmes culturels, ou encore de prise en charge des frais mortuaires. </w:t>
      </w:r>
      <w:r w:rsidR="00713D31">
        <w:rPr>
          <w:rFonts w:ascii="Times New Roman" w:eastAsia="Times New Roman" w:hAnsi="Times New Roman" w:cs="Times New Roman"/>
          <w:sz w:val="24"/>
          <w:szCs w:val="24"/>
          <w:lang w:eastAsia="fr-FR"/>
        </w:rPr>
        <w:t>[…]</w:t>
      </w:r>
    </w:p>
    <w:p w:rsidR="007A21DE" w:rsidRPr="007A21DE" w:rsidRDefault="007A21DE" w:rsidP="001A356F">
      <w:pPr>
        <w:spacing w:after="0" w:line="240" w:lineRule="auto"/>
        <w:rPr>
          <w:rFonts w:ascii="Times New Roman" w:eastAsia="Times New Roman" w:hAnsi="Times New Roman" w:cs="Times New Roman"/>
          <w:sz w:val="24"/>
          <w:szCs w:val="24"/>
          <w:lang w:eastAsia="fr-FR"/>
        </w:rPr>
      </w:pPr>
      <w:r w:rsidRPr="007A21DE">
        <w:rPr>
          <w:rFonts w:ascii="Times New Roman" w:eastAsia="Times New Roman" w:hAnsi="Times New Roman" w:cs="Times New Roman"/>
          <w:sz w:val="24"/>
          <w:szCs w:val="24"/>
          <w:lang w:eastAsia="fr-FR"/>
        </w:rPr>
        <w:t xml:space="preserve">L’approche par le marché reçoit l’appui de ceux qui, sans recourir nécessairement au marché, s’élèvent contre l’organisation actuelle de la chaîne du don d’organes dès lors qu’elle repose sur le consentement présumé, fiction légale introduite en France en 1976 </w:t>
      </w:r>
      <w:r w:rsidR="00713D31">
        <w:rPr>
          <w:rFonts w:ascii="Times New Roman" w:eastAsia="Times New Roman" w:hAnsi="Times New Roman" w:cs="Times New Roman"/>
          <w:sz w:val="24"/>
          <w:szCs w:val="24"/>
          <w:lang w:eastAsia="fr-FR"/>
        </w:rPr>
        <w:t>par le sénateur Henri Caillavet</w:t>
      </w:r>
      <w:r w:rsidRPr="007A21DE">
        <w:rPr>
          <w:rFonts w:ascii="Times New Roman" w:eastAsia="Times New Roman" w:hAnsi="Times New Roman" w:cs="Times New Roman"/>
          <w:sz w:val="24"/>
          <w:szCs w:val="24"/>
          <w:lang w:eastAsia="fr-FR"/>
        </w:rPr>
        <w:t>. Pour des raisons philosophiques concernant la définition de la volonté, seule à même de fonder le don, des juristes peuv</w:t>
      </w:r>
      <w:r w:rsidR="00713D31">
        <w:rPr>
          <w:rFonts w:ascii="Times New Roman" w:eastAsia="Times New Roman" w:hAnsi="Times New Roman" w:cs="Times New Roman"/>
          <w:sz w:val="24"/>
          <w:szCs w:val="24"/>
          <w:lang w:eastAsia="fr-FR"/>
        </w:rPr>
        <w:t>ent, à l’instar des économistes</w:t>
      </w:r>
      <w:r w:rsidRPr="007A21DE">
        <w:rPr>
          <w:rFonts w:ascii="Times New Roman" w:eastAsia="Times New Roman" w:hAnsi="Times New Roman" w:cs="Times New Roman"/>
          <w:sz w:val="24"/>
          <w:szCs w:val="24"/>
          <w:lang w:eastAsia="fr-FR"/>
        </w:rPr>
        <w:t>, s’insurger contre l’appellation de don attribuée au pr</w:t>
      </w:r>
      <w:r w:rsidR="00713D31">
        <w:rPr>
          <w:rFonts w:ascii="Times New Roman" w:eastAsia="Times New Roman" w:hAnsi="Times New Roman" w:cs="Times New Roman"/>
          <w:sz w:val="24"/>
          <w:szCs w:val="24"/>
          <w:lang w:eastAsia="fr-FR"/>
        </w:rPr>
        <w:t xml:space="preserve">élèvement à but thérapeutique </w:t>
      </w:r>
      <w:r w:rsidR="00713D31">
        <w:rPr>
          <w:rFonts w:ascii="Times New Roman" w:eastAsia="Times New Roman" w:hAnsi="Times New Roman" w:cs="Times New Roman"/>
          <w:sz w:val="24"/>
          <w:szCs w:val="24"/>
          <w:lang w:eastAsia="fr-FR"/>
        </w:rPr>
        <w:t>[…]</w:t>
      </w:r>
      <w:r w:rsidR="00713D31">
        <w:rPr>
          <w:rFonts w:ascii="Times New Roman" w:eastAsia="Times New Roman" w:hAnsi="Times New Roman" w:cs="Times New Roman"/>
          <w:sz w:val="24"/>
          <w:szCs w:val="24"/>
          <w:lang w:eastAsia="fr-FR"/>
        </w:rPr>
        <w:t>.</w:t>
      </w:r>
    </w:p>
    <w:p w:rsidR="007A21DE" w:rsidRPr="007A21DE" w:rsidRDefault="007A21DE" w:rsidP="001A356F">
      <w:pPr>
        <w:spacing w:after="0" w:line="240" w:lineRule="auto"/>
        <w:rPr>
          <w:rFonts w:ascii="Times New Roman" w:eastAsia="Times New Roman" w:hAnsi="Times New Roman" w:cs="Times New Roman"/>
          <w:sz w:val="24"/>
          <w:szCs w:val="24"/>
          <w:lang w:eastAsia="fr-FR"/>
        </w:rPr>
      </w:pPr>
      <w:r w:rsidRPr="007A21DE">
        <w:rPr>
          <w:rFonts w:ascii="Times New Roman" w:eastAsia="Times New Roman" w:hAnsi="Times New Roman" w:cs="Times New Roman"/>
          <w:sz w:val="24"/>
          <w:szCs w:val="24"/>
          <w:lang w:eastAsia="fr-FR"/>
        </w:rPr>
        <w:t xml:space="preserve">En effet, comme on l’a observé plus haut, les données empiriques montrent que les individus sur lesquels un prélèvement </w:t>
      </w:r>
      <w:r w:rsidRPr="007A21DE">
        <w:rPr>
          <w:rFonts w:ascii="Times New Roman" w:eastAsia="Times New Roman" w:hAnsi="Times New Roman" w:cs="Times New Roman"/>
          <w:i/>
          <w:iCs/>
          <w:sz w:val="24"/>
          <w:szCs w:val="24"/>
          <w:lang w:eastAsia="fr-FR"/>
        </w:rPr>
        <w:t>post mortem</w:t>
      </w:r>
      <w:r w:rsidRPr="007A21DE">
        <w:rPr>
          <w:rFonts w:ascii="Times New Roman" w:eastAsia="Times New Roman" w:hAnsi="Times New Roman" w:cs="Times New Roman"/>
          <w:sz w:val="24"/>
          <w:szCs w:val="24"/>
          <w:lang w:eastAsia="fr-FR"/>
        </w:rPr>
        <w:t xml:space="preserve"> est envisagé n’ont pas, dans leur très grande généralité, émis de déclaration concernant cette éventualité, même lorsqu’il leur est possible de le faire sur un document personnel d’usage quotidien (le permis de conduire, la carte d’assuré social) ainsi que les États-Unis ou le Canada en offrent la possibilité. À défaut de rendre impérative la déclaration, et en raison du peu de succès que pourrait avoir une procédure dite d’</w:t>
      </w:r>
      <w:r w:rsidRPr="007A21DE">
        <w:rPr>
          <w:rFonts w:ascii="Times New Roman" w:eastAsia="Times New Roman" w:hAnsi="Times New Roman" w:cs="Times New Roman"/>
          <w:i/>
          <w:iCs/>
          <w:sz w:val="24"/>
          <w:szCs w:val="24"/>
          <w:lang w:eastAsia="fr-FR"/>
        </w:rPr>
        <w:t>opting in</w:t>
      </w:r>
      <w:r w:rsidRPr="007A21DE">
        <w:rPr>
          <w:rFonts w:ascii="Times New Roman" w:eastAsia="Times New Roman" w:hAnsi="Times New Roman" w:cs="Times New Roman"/>
          <w:sz w:val="24"/>
          <w:szCs w:val="24"/>
          <w:lang w:eastAsia="fr-FR"/>
        </w:rPr>
        <w:t xml:space="preserve"> – ne permettant les prélèvements que dans le cas où le donneur a explicitement fait connaître sa volonté de donner – en l’absence de toute incitation économique, les auteurs s’insurgent devant le fait que le « don » n’est pas véritablement donné par le « donneur ».</w:t>
      </w:r>
      <w:r w:rsidR="00713D31" w:rsidRPr="00713D31">
        <w:rPr>
          <w:rFonts w:ascii="Times New Roman" w:eastAsia="Times New Roman" w:hAnsi="Times New Roman" w:cs="Times New Roman"/>
          <w:sz w:val="24"/>
          <w:szCs w:val="24"/>
          <w:lang w:eastAsia="fr-FR"/>
        </w:rPr>
        <w:t xml:space="preserve"> </w:t>
      </w:r>
      <w:r w:rsidR="00713D31">
        <w:rPr>
          <w:rFonts w:ascii="Times New Roman" w:eastAsia="Times New Roman" w:hAnsi="Times New Roman" w:cs="Times New Roman"/>
          <w:sz w:val="24"/>
          <w:szCs w:val="24"/>
          <w:lang w:eastAsia="fr-FR"/>
        </w:rPr>
        <w:t>[…]</w:t>
      </w:r>
    </w:p>
    <w:p w:rsidR="007A21DE" w:rsidRDefault="007A21DE" w:rsidP="001A356F">
      <w:pPr>
        <w:spacing w:after="0" w:line="240" w:lineRule="auto"/>
        <w:rPr>
          <w:rFonts w:ascii="Times New Roman" w:eastAsia="Times New Roman" w:hAnsi="Times New Roman" w:cs="Times New Roman"/>
          <w:sz w:val="24"/>
          <w:szCs w:val="24"/>
          <w:lang w:eastAsia="fr-FR"/>
        </w:rPr>
      </w:pPr>
      <w:r w:rsidRPr="007A21DE">
        <w:rPr>
          <w:rFonts w:ascii="Times New Roman" w:eastAsia="Times New Roman" w:hAnsi="Times New Roman" w:cs="Times New Roman"/>
          <w:sz w:val="24"/>
          <w:szCs w:val="24"/>
          <w:lang w:eastAsia="fr-FR"/>
        </w:rPr>
        <w:t xml:space="preserve">Dans ce contexte, en permettant de contourner la phase délicate dans laquelle les professionnels (médecins réanimateurs et infirmières de coordination) doivent demander l’accord ou interroger les familles sur les volontés du défunt à un moment extrêmement difficile d’un point de vue émotionnel, l’avantage du marché comme du don avec consentement explicite est similaire en termes de consentement. </w:t>
      </w:r>
      <w:r w:rsidR="00AA3239">
        <w:rPr>
          <w:rFonts w:ascii="Times New Roman" w:eastAsia="Times New Roman" w:hAnsi="Times New Roman" w:cs="Times New Roman"/>
          <w:sz w:val="24"/>
          <w:szCs w:val="24"/>
          <w:lang w:eastAsia="fr-FR"/>
        </w:rPr>
        <w:t>[…]</w:t>
      </w:r>
      <w:r w:rsidRPr="007A21DE">
        <w:rPr>
          <w:rFonts w:ascii="Times New Roman" w:eastAsia="Times New Roman" w:hAnsi="Times New Roman" w:cs="Times New Roman"/>
          <w:sz w:val="24"/>
          <w:szCs w:val="24"/>
          <w:lang w:eastAsia="fr-FR"/>
        </w:rPr>
        <w:t xml:space="preserve"> En organisant la transplantation sur une base marchande, on évite donc le délicat problème relationnel auquel sont confrontées les équipes médicales. En lieu et place, le sujet décide, en connaissance de cause, au moment où il le trouve opportun et, à la suite de cette libre décision, le détenteur du droit cédé ou de la chose donnée peut faire procéder au prélèvement sans avoir à solliciter l’avis ou l’accord de la famille. </w:t>
      </w:r>
      <w:r w:rsidR="00AA3239">
        <w:rPr>
          <w:rFonts w:ascii="Times New Roman" w:eastAsia="Times New Roman" w:hAnsi="Times New Roman" w:cs="Times New Roman"/>
          <w:sz w:val="24"/>
          <w:szCs w:val="24"/>
          <w:lang w:eastAsia="fr-FR"/>
        </w:rPr>
        <w:t>[…]</w:t>
      </w:r>
      <w:r w:rsidRPr="007A21DE">
        <w:rPr>
          <w:rFonts w:ascii="Times New Roman" w:eastAsia="Times New Roman" w:hAnsi="Times New Roman" w:cs="Times New Roman"/>
          <w:sz w:val="24"/>
          <w:szCs w:val="24"/>
          <w:lang w:eastAsia="fr-FR"/>
        </w:rPr>
        <w:t xml:space="preserve"> De ce point de vue, le don au sens juridique </w:t>
      </w:r>
      <w:r w:rsidR="00AA3239">
        <w:rPr>
          <w:rFonts w:ascii="Times New Roman" w:eastAsia="Times New Roman" w:hAnsi="Times New Roman" w:cs="Times New Roman"/>
          <w:sz w:val="24"/>
          <w:szCs w:val="24"/>
          <w:lang w:eastAsia="fr-FR"/>
        </w:rPr>
        <w:t>[…]</w:t>
      </w:r>
      <w:r w:rsidRPr="007A21DE">
        <w:rPr>
          <w:rFonts w:ascii="Times New Roman" w:eastAsia="Times New Roman" w:hAnsi="Times New Roman" w:cs="Times New Roman"/>
          <w:sz w:val="24"/>
          <w:szCs w:val="24"/>
          <w:lang w:eastAsia="fr-FR"/>
        </w:rPr>
        <w:t>, c’est-à-dire la cession à titre gratuit fondée sur une décision volontaire de se dépouiller, a la même caractéristique d’effacement des liens socia</w:t>
      </w:r>
      <w:r w:rsidR="00AA3239">
        <w:rPr>
          <w:rFonts w:ascii="Times New Roman" w:eastAsia="Times New Roman" w:hAnsi="Times New Roman" w:cs="Times New Roman"/>
          <w:sz w:val="24"/>
          <w:szCs w:val="24"/>
          <w:lang w:eastAsia="fr-FR"/>
        </w:rPr>
        <w:t>ux que la relation marchande.</w:t>
      </w:r>
    </w:p>
    <w:p w:rsidR="001A356F" w:rsidRPr="007A21DE" w:rsidRDefault="001A356F" w:rsidP="001A356F">
      <w:pPr>
        <w:spacing w:after="0" w:line="240" w:lineRule="auto"/>
        <w:rPr>
          <w:rFonts w:ascii="Times New Roman" w:eastAsia="Times New Roman" w:hAnsi="Times New Roman" w:cs="Times New Roman"/>
          <w:sz w:val="24"/>
          <w:szCs w:val="24"/>
          <w:lang w:eastAsia="fr-FR"/>
        </w:rPr>
      </w:pPr>
    </w:p>
    <w:p w:rsidR="007A21DE" w:rsidRPr="001A356F" w:rsidRDefault="00AA3239">
      <w:pPr>
        <w:rPr>
          <w:b/>
        </w:rPr>
      </w:pPr>
      <w:r w:rsidRPr="001A356F">
        <w:rPr>
          <w:b/>
        </w:rPr>
        <w:lastRenderedPageBreak/>
        <w:t>Document 5</w:t>
      </w:r>
      <w:r w:rsidR="00523943" w:rsidRPr="001A356F">
        <w:rPr>
          <w:b/>
        </w:rPr>
        <w:t xml:space="preserve"> – Le bénévolat</w:t>
      </w:r>
    </w:p>
    <w:p w:rsidR="00AA3239" w:rsidRDefault="00AA3239">
      <w:r>
        <w:rPr>
          <w:noProof/>
          <w:lang w:eastAsia="fr-FR"/>
        </w:rPr>
        <w:drawing>
          <wp:inline distT="0" distB="0" distL="0" distR="0" wp14:anchorId="32985725" wp14:editId="2FA730EF">
            <wp:extent cx="4600575" cy="2476500"/>
            <wp:effectExtent l="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00575" cy="2476500"/>
                    </a:xfrm>
                    <a:prstGeom prst="rect">
                      <a:avLst/>
                    </a:prstGeom>
                  </pic:spPr>
                </pic:pic>
              </a:graphicData>
            </a:graphic>
          </wp:inline>
        </w:drawing>
      </w:r>
      <w:r>
        <w:rPr>
          <w:noProof/>
          <w:lang w:eastAsia="fr-FR"/>
        </w:rPr>
        <w:drawing>
          <wp:inline distT="0" distB="0" distL="0" distR="0" wp14:anchorId="2526F959" wp14:editId="4979CC53">
            <wp:extent cx="4705350" cy="3819525"/>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05350" cy="3819525"/>
                    </a:xfrm>
                    <a:prstGeom prst="rect">
                      <a:avLst/>
                    </a:prstGeom>
                  </pic:spPr>
                </pic:pic>
              </a:graphicData>
            </a:graphic>
          </wp:inline>
        </w:drawing>
      </w:r>
    </w:p>
    <w:p w:rsidR="001A356F" w:rsidRDefault="001A356F">
      <w:pPr>
        <w:rPr>
          <w:b/>
        </w:rPr>
      </w:pPr>
    </w:p>
    <w:p w:rsidR="001A356F" w:rsidRDefault="001A356F">
      <w:pPr>
        <w:rPr>
          <w:b/>
        </w:rPr>
      </w:pPr>
    </w:p>
    <w:p w:rsidR="001A356F" w:rsidRDefault="001A356F">
      <w:pPr>
        <w:rPr>
          <w:b/>
        </w:rPr>
      </w:pPr>
    </w:p>
    <w:p w:rsidR="001A356F" w:rsidRDefault="001A356F">
      <w:pPr>
        <w:rPr>
          <w:b/>
        </w:rPr>
      </w:pPr>
    </w:p>
    <w:p w:rsidR="001A356F" w:rsidRDefault="001A356F">
      <w:pPr>
        <w:rPr>
          <w:b/>
        </w:rPr>
      </w:pPr>
    </w:p>
    <w:p w:rsidR="001A356F" w:rsidRDefault="001A356F">
      <w:pPr>
        <w:rPr>
          <w:b/>
        </w:rPr>
      </w:pPr>
    </w:p>
    <w:p w:rsidR="001A356F" w:rsidRDefault="001A356F">
      <w:pPr>
        <w:rPr>
          <w:b/>
        </w:rPr>
      </w:pPr>
    </w:p>
    <w:p w:rsidR="001A356F" w:rsidRDefault="001A356F">
      <w:pPr>
        <w:rPr>
          <w:b/>
        </w:rPr>
      </w:pPr>
    </w:p>
    <w:p w:rsidR="009F03C9" w:rsidRPr="001A356F" w:rsidRDefault="009F03C9">
      <w:pPr>
        <w:rPr>
          <w:b/>
        </w:rPr>
      </w:pPr>
      <w:r w:rsidRPr="001A356F">
        <w:rPr>
          <w:b/>
        </w:rPr>
        <w:lastRenderedPageBreak/>
        <w:t>Document 6</w:t>
      </w:r>
      <w:r w:rsidR="00523943" w:rsidRPr="001A356F">
        <w:rPr>
          <w:b/>
        </w:rPr>
        <w:t xml:space="preserve"> – Commerce équitable et ordre marchand</w:t>
      </w:r>
    </w:p>
    <w:p w:rsidR="009F03C9" w:rsidRDefault="009F03C9" w:rsidP="009F03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Dans les années </w:t>
      </w:r>
      <w:r>
        <w:rPr>
          <w:rFonts w:ascii="Times New Roman" w:hAnsi="Times New Roman" w:cs="Times New Roman"/>
          <w:sz w:val="24"/>
          <w:szCs w:val="24"/>
        </w:rPr>
        <w:t>soixante-dix et quatre-vingt, les boutiques Artisans du Monde participaient</w:t>
      </w:r>
      <w:r>
        <w:rPr>
          <w:rFonts w:ascii="Times New Roman" w:hAnsi="Times New Roman" w:cs="Times New Roman"/>
          <w:sz w:val="24"/>
          <w:szCs w:val="24"/>
        </w:rPr>
        <w:t xml:space="preserve"> </w:t>
      </w:r>
      <w:r>
        <w:rPr>
          <w:rFonts w:ascii="Times New Roman" w:hAnsi="Times New Roman" w:cs="Times New Roman"/>
          <w:sz w:val="24"/>
          <w:szCs w:val="24"/>
        </w:rPr>
        <w:t>très peu à l’ordre marchand. Les produits y étaient vendus à un prix très supérieur à leur</w:t>
      </w:r>
      <w:r>
        <w:rPr>
          <w:rFonts w:ascii="Times New Roman" w:hAnsi="Times New Roman" w:cs="Times New Roman"/>
          <w:sz w:val="24"/>
          <w:szCs w:val="24"/>
        </w:rPr>
        <w:t xml:space="preserve"> </w:t>
      </w:r>
      <w:r>
        <w:rPr>
          <w:rFonts w:ascii="Times New Roman" w:hAnsi="Times New Roman" w:cs="Times New Roman"/>
          <w:sz w:val="24"/>
          <w:szCs w:val="24"/>
        </w:rPr>
        <w:t>valeur marchande conventionnelle et l’achat renvoyait essentiellement à la bienveillance pour</w:t>
      </w:r>
      <w:r>
        <w:rPr>
          <w:rFonts w:ascii="Times New Roman" w:hAnsi="Times New Roman" w:cs="Times New Roman"/>
          <w:sz w:val="24"/>
          <w:szCs w:val="24"/>
        </w:rPr>
        <w:t xml:space="preserve"> </w:t>
      </w:r>
      <w:r>
        <w:rPr>
          <w:rFonts w:ascii="Times New Roman" w:hAnsi="Times New Roman" w:cs="Times New Roman"/>
          <w:sz w:val="24"/>
          <w:szCs w:val="24"/>
        </w:rPr>
        <w:t>la situation ou la cause qu’incarnait le producteur. Un café « dégueulasse » (beaucoup nous</w:t>
      </w:r>
      <w:r>
        <w:rPr>
          <w:rFonts w:ascii="Times New Roman" w:hAnsi="Times New Roman" w:cs="Times New Roman"/>
          <w:sz w:val="24"/>
          <w:szCs w:val="24"/>
        </w:rPr>
        <w:t xml:space="preserve"> </w:t>
      </w:r>
      <w:r>
        <w:rPr>
          <w:rFonts w:ascii="Times New Roman" w:hAnsi="Times New Roman" w:cs="Times New Roman"/>
          <w:sz w:val="24"/>
          <w:szCs w:val="24"/>
        </w:rPr>
        <w:t>l’ont dit) mais sandiniste pouvait être vendu bien plus cher que du café de bonne qualité mais</w:t>
      </w:r>
      <w:r>
        <w:rPr>
          <w:rFonts w:ascii="Times New Roman" w:hAnsi="Times New Roman" w:cs="Times New Roman"/>
          <w:sz w:val="24"/>
          <w:szCs w:val="24"/>
        </w:rPr>
        <w:t xml:space="preserve"> </w:t>
      </w:r>
      <w:r>
        <w:rPr>
          <w:rFonts w:ascii="Times New Roman" w:hAnsi="Times New Roman" w:cs="Times New Roman"/>
          <w:sz w:val="24"/>
          <w:szCs w:val="24"/>
        </w:rPr>
        <w:t>capitaliste. Et peu importait si une vannerie n’était pas solide tant que c’était un groupe</w:t>
      </w:r>
      <w:r>
        <w:rPr>
          <w:rFonts w:ascii="Times New Roman" w:hAnsi="Times New Roman" w:cs="Times New Roman"/>
          <w:sz w:val="24"/>
          <w:szCs w:val="24"/>
        </w:rPr>
        <w:t xml:space="preserve"> </w:t>
      </w:r>
      <w:r>
        <w:rPr>
          <w:rFonts w:ascii="Times New Roman" w:hAnsi="Times New Roman" w:cs="Times New Roman"/>
          <w:sz w:val="24"/>
          <w:szCs w:val="24"/>
        </w:rPr>
        <w:t>d’aveugles qui l’avait fabriquée pour survivre. Les acheteurs étaient alors pleinement</w:t>
      </w:r>
      <w:r>
        <w:rPr>
          <w:rFonts w:ascii="Times New Roman" w:hAnsi="Times New Roman" w:cs="Times New Roman"/>
          <w:sz w:val="24"/>
          <w:szCs w:val="24"/>
        </w:rPr>
        <w:t xml:space="preserve"> </w:t>
      </w:r>
      <w:r>
        <w:rPr>
          <w:rFonts w:ascii="Times New Roman" w:hAnsi="Times New Roman" w:cs="Times New Roman"/>
          <w:sz w:val="24"/>
          <w:szCs w:val="24"/>
        </w:rPr>
        <w:t>convaincus de la pertinence des projets soutenus mais ils étaient aussi peu nombreux. Les</w:t>
      </w:r>
      <w:r>
        <w:rPr>
          <w:rFonts w:ascii="Times New Roman" w:hAnsi="Times New Roman" w:cs="Times New Roman"/>
          <w:sz w:val="24"/>
          <w:szCs w:val="24"/>
        </w:rPr>
        <w:t xml:space="preserve"> </w:t>
      </w:r>
      <w:r>
        <w:rPr>
          <w:rFonts w:ascii="Times New Roman" w:hAnsi="Times New Roman" w:cs="Times New Roman"/>
          <w:sz w:val="24"/>
          <w:szCs w:val="24"/>
        </w:rPr>
        <w:t>promoteurs du commerce équitable ne cherchaient d’ailleurs pas forcément à en recruter de</w:t>
      </w:r>
      <w:r>
        <w:rPr>
          <w:rFonts w:ascii="Times New Roman" w:hAnsi="Times New Roman" w:cs="Times New Roman"/>
          <w:sz w:val="24"/>
          <w:szCs w:val="24"/>
        </w:rPr>
        <w:t xml:space="preserve"> </w:t>
      </w:r>
      <w:r>
        <w:rPr>
          <w:rFonts w:ascii="Times New Roman" w:hAnsi="Times New Roman" w:cs="Times New Roman"/>
          <w:sz w:val="24"/>
          <w:szCs w:val="24"/>
        </w:rPr>
        <w:t>nouveaux. Typiquement, la vente avait lieu à la sortie des églises, lors de manifestations tiersmondistes</w:t>
      </w:r>
      <w:r>
        <w:rPr>
          <w:rFonts w:ascii="Times New Roman" w:hAnsi="Times New Roman" w:cs="Times New Roman"/>
          <w:sz w:val="24"/>
          <w:szCs w:val="24"/>
        </w:rPr>
        <w:t xml:space="preserve"> </w:t>
      </w:r>
      <w:r>
        <w:rPr>
          <w:rFonts w:ascii="Times New Roman" w:hAnsi="Times New Roman" w:cs="Times New Roman"/>
          <w:sz w:val="24"/>
          <w:szCs w:val="24"/>
        </w:rPr>
        <w:t>ou dans des boutiques mal situées, peu accueillantes et aménagées de bric et de</w:t>
      </w:r>
      <w:r>
        <w:rPr>
          <w:rFonts w:ascii="Times New Roman" w:hAnsi="Times New Roman" w:cs="Times New Roman"/>
          <w:sz w:val="24"/>
          <w:szCs w:val="24"/>
        </w:rPr>
        <w:t xml:space="preserve"> </w:t>
      </w:r>
      <w:r>
        <w:rPr>
          <w:rFonts w:ascii="Times New Roman" w:hAnsi="Times New Roman" w:cs="Times New Roman"/>
          <w:sz w:val="24"/>
          <w:szCs w:val="24"/>
        </w:rPr>
        <w:t>broc (les archives parlent de « bazar », de « caverne d’Ali Baba »).</w:t>
      </w:r>
    </w:p>
    <w:p w:rsidR="009F03C9" w:rsidRDefault="009F03C9" w:rsidP="009F03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Ce positionnement peut aujourd'hui demeurer dans certaines pratiques, en particulier dans</w:t>
      </w:r>
      <w:r>
        <w:rPr>
          <w:rFonts w:ascii="Times New Roman" w:hAnsi="Times New Roman" w:cs="Times New Roman"/>
          <w:sz w:val="24"/>
          <w:szCs w:val="24"/>
        </w:rPr>
        <w:t xml:space="preserve"> </w:t>
      </w:r>
      <w:r>
        <w:rPr>
          <w:rFonts w:ascii="Times New Roman" w:hAnsi="Times New Roman" w:cs="Times New Roman"/>
          <w:sz w:val="24"/>
          <w:szCs w:val="24"/>
        </w:rPr>
        <w:t xml:space="preserve">les situations d’importations directes </w:t>
      </w:r>
      <w:r>
        <w:rPr>
          <w:rFonts w:ascii="Times New Roman" w:hAnsi="Times New Roman" w:cs="Times New Roman"/>
          <w:sz w:val="24"/>
          <w:szCs w:val="24"/>
        </w:rPr>
        <w:t>[…]</w:t>
      </w:r>
      <w:r>
        <w:rPr>
          <w:rFonts w:ascii="Times New Roman" w:hAnsi="Times New Roman" w:cs="Times New Roman"/>
          <w:sz w:val="24"/>
          <w:szCs w:val="24"/>
        </w:rPr>
        <w:t>, mais il se heurte alors aux</w:t>
      </w:r>
      <w:r>
        <w:rPr>
          <w:rFonts w:ascii="Times New Roman" w:hAnsi="Times New Roman" w:cs="Times New Roman"/>
          <w:sz w:val="24"/>
          <w:szCs w:val="24"/>
        </w:rPr>
        <w:t xml:space="preserve"> </w:t>
      </w:r>
      <w:r>
        <w:rPr>
          <w:rFonts w:ascii="Times New Roman" w:hAnsi="Times New Roman" w:cs="Times New Roman"/>
          <w:sz w:val="24"/>
          <w:szCs w:val="24"/>
        </w:rPr>
        <w:t>conceptions dominantes. Depuis une dizaine d’années, la plupart des promoteurs du</w:t>
      </w:r>
      <w:r>
        <w:rPr>
          <w:rFonts w:ascii="Times New Roman" w:hAnsi="Times New Roman" w:cs="Times New Roman"/>
          <w:sz w:val="24"/>
          <w:szCs w:val="24"/>
        </w:rPr>
        <w:t xml:space="preserve"> </w:t>
      </w:r>
      <w:r>
        <w:rPr>
          <w:rFonts w:ascii="Times New Roman" w:hAnsi="Times New Roman" w:cs="Times New Roman"/>
          <w:sz w:val="24"/>
          <w:szCs w:val="24"/>
        </w:rPr>
        <w:t>commerce équitable souhaitent accroître leur niveau</w:t>
      </w:r>
      <w:r>
        <w:rPr>
          <w:rFonts w:ascii="Times New Roman" w:hAnsi="Times New Roman" w:cs="Times New Roman"/>
          <w:sz w:val="24"/>
          <w:szCs w:val="24"/>
        </w:rPr>
        <w:t xml:space="preserve"> </w:t>
      </w:r>
      <w:r>
        <w:rPr>
          <w:rFonts w:ascii="Times New Roman" w:hAnsi="Times New Roman" w:cs="Times New Roman"/>
          <w:sz w:val="24"/>
          <w:szCs w:val="24"/>
        </w:rPr>
        <w:t>de participation à l’ordre marchand, tout</w:t>
      </w:r>
      <w:r>
        <w:rPr>
          <w:rFonts w:ascii="Times New Roman" w:hAnsi="Times New Roman" w:cs="Times New Roman"/>
          <w:sz w:val="24"/>
          <w:szCs w:val="24"/>
        </w:rPr>
        <w:t xml:space="preserve"> </w:t>
      </w:r>
      <w:r>
        <w:rPr>
          <w:rFonts w:ascii="Times New Roman" w:hAnsi="Times New Roman" w:cs="Times New Roman"/>
          <w:sz w:val="24"/>
          <w:szCs w:val="24"/>
        </w:rPr>
        <w:t>en étant parfaitement conscients du caractère problématique d’un tel engagement. En un mot :</w:t>
      </w:r>
      <w:r>
        <w:rPr>
          <w:rFonts w:ascii="Times New Roman" w:hAnsi="Times New Roman" w:cs="Times New Roman"/>
          <w:sz w:val="24"/>
          <w:szCs w:val="24"/>
        </w:rPr>
        <w:t xml:space="preserve"> </w:t>
      </w:r>
      <w:r>
        <w:rPr>
          <w:rFonts w:ascii="Times New Roman" w:hAnsi="Times New Roman" w:cs="Times New Roman"/>
          <w:sz w:val="24"/>
          <w:szCs w:val="24"/>
        </w:rPr>
        <w:t>des politiques visant l’efficacité concurrentielle sont-elles compatibles avec la construction</w:t>
      </w:r>
      <w:r>
        <w:rPr>
          <w:rFonts w:ascii="Times New Roman" w:hAnsi="Times New Roman" w:cs="Times New Roman"/>
          <w:sz w:val="24"/>
          <w:szCs w:val="24"/>
        </w:rPr>
        <w:t xml:space="preserve"> </w:t>
      </w:r>
      <w:r>
        <w:rPr>
          <w:rFonts w:ascii="Times New Roman" w:hAnsi="Times New Roman" w:cs="Times New Roman"/>
          <w:sz w:val="24"/>
          <w:szCs w:val="24"/>
        </w:rPr>
        <w:t>d’un commerce alternatif ? Les raisons de la participation à l’ordre marchand sont alors</w:t>
      </w:r>
      <w:r>
        <w:rPr>
          <w:rFonts w:ascii="Times New Roman" w:hAnsi="Times New Roman" w:cs="Times New Roman"/>
          <w:sz w:val="24"/>
          <w:szCs w:val="24"/>
        </w:rPr>
        <w:t xml:space="preserve"> </w:t>
      </w:r>
      <w:r>
        <w:rPr>
          <w:rFonts w:ascii="Times New Roman" w:hAnsi="Times New Roman" w:cs="Times New Roman"/>
          <w:sz w:val="24"/>
          <w:szCs w:val="24"/>
        </w:rPr>
        <w:t>observables dès lors qu’il faut justifier, par exemple, le simplisme d’un message publicitaire,</w:t>
      </w:r>
      <w:r>
        <w:rPr>
          <w:rFonts w:ascii="Times New Roman" w:hAnsi="Times New Roman" w:cs="Times New Roman"/>
          <w:sz w:val="24"/>
          <w:szCs w:val="24"/>
        </w:rPr>
        <w:t xml:space="preserve"> </w:t>
      </w:r>
      <w:r>
        <w:rPr>
          <w:rFonts w:ascii="Times New Roman" w:hAnsi="Times New Roman" w:cs="Times New Roman"/>
          <w:sz w:val="24"/>
          <w:szCs w:val="24"/>
        </w:rPr>
        <w:t>la modernisation de la boutique ou l’accroissement des exigences concernant la qualité des</w:t>
      </w:r>
      <w:r>
        <w:rPr>
          <w:rFonts w:ascii="Times New Roman" w:hAnsi="Times New Roman" w:cs="Times New Roman"/>
          <w:sz w:val="24"/>
          <w:szCs w:val="24"/>
        </w:rPr>
        <w:t xml:space="preserve"> </w:t>
      </w:r>
      <w:r>
        <w:rPr>
          <w:rFonts w:ascii="Times New Roman" w:hAnsi="Times New Roman" w:cs="Times New Roman"/>
          <w:sz w:val="24"/>
          <w:szCs w:val="24"/>
        </w:rPr>
        <w:t>produits.</w:t>
      </w:r>
    </w:p>
    <w:p w:rsidR="009F03C9" w:rsidRDefault="009F03C9" w:rsidP="009F03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 premier lieu, la participation à l’ordre marchand est vue comme la preuve que le</w:t>
      </w:r>
      <w:r>
        <w:rPr>
          <w:rFonts w:ascii="Times New Roman" w:hAnsi="Times New Roman" w:cs="Times New Roman"/>
          <w:sz w:val="24"/>
          <w:szCs w:val="24"/>
        </w:rPr>
        <w:t xml:space="preserve"> </w:t>
      </w:r>
      <w:r>
        <w:rPr>
          <w:rFonts w:ascii="Times New Roman" w:hAnsi="Times New Roman" w:cs="Times New Roman"/>
          <w:sz w:val="24"/>
          <w:szCs w:val="24"/>
        </w:rPr>
        <w:t>commerce équitable n’est pas une relation d’assistanat. […]</w:t>
      </w:r>
      <w:r>
        <w:rPr>
          <w:rFonts w:ascii="Times New Roman" w:hAnsi="Times New Roman" w:cs="Times New Roman"/>
          <w:sz w:val="24"/>
          <w:szCs w:val="24"/>
        </w:rPr>
        <w:t xml:space="preserve"> </w:t>
      </w:r>
      <w:r>
        <w:rPr>
          <w:rFonts w:ascii="Times New Roman" w:hAnsi="Times New Roman" w:cs="Times New Roman"/>
          <w:sz w:val="24"/>
          <w:szCs w:val="24"/>
        </w:rPr>
        <w:t>Ensuite, les promoteurs du commerce équitable voient la participation à l’ordre marchand</w:t>
      </w:r>
      <w:r>
        <w:rPr>
          <w:rFonts w:ascii="Times New Roman" w:hAnsi="Times New Roman" w:cs="Times New Roman"/>
          <w:sz w:val="24"/>
          <w:szCs w:val="24"/>
        </w:rPr>
        <w:t xml:space="preserve"> </w:t>
      </w:r>
      <w:r>
        <w:rPr>
          <w:rFonts w:ascii="Times New Roman" w:hAnsi="Times New Roman" w:cs="Times New Roman"/>
          <w:sz w:val="24"/>
          <w:szCs w:val="24"/>
        </w:rPr>
        <w:t>comme un effort nécessaire pour augmenter les débouchés. Il faut accepter de faire face à la</w:t>
      </w:r>
      <w:r>
        <w:rPr>
          <w:rFonts w:ascii="Times New Roman" w:hAnsi="Times New Roman" w:cs="Times New Roman"/>
          <w:sz w:val="24"/>
          <w:szCs w:val="24"/>
        </w:rPr>
        <w:t xml:space="preserve"> </w:t>
      </w:r>
      <w:r>
        <w:rPr>
          <w:rFonts w:ascii="Times New Roman" w:hAnsi="Times New Roman" w:cs="Times New Roman"/>
          <w:sz w:val="24"/>
          <w:szCs w:val="24"/>
        </w:rPr>
        <w:t>concurrence, il faut être commercialement efficace (en terme de prix, de produits, de</w:t>
      </w:r>
      <w:r>
        <w:rPr>
          <w:rFonts w:ascii="Times New Roman" w:hAnsi="Times New Roman" w:cs="Times New Roman"/>
          <w:sz w:val="24"/>
          <w:szCs w:val="24"/>
        </w:rPr>
        <w:t xml:space="preserve"> </w:t>
      </w:r>
      <w:r>
        <w:rPr>
          <w:rFonts w:ascii="Times New Roman" w:hAnsi="Times New Roman" w:cs="Times New Roman"/>
          <w:sz w:val="24"/>
          <w:szCs w:val="24"/>
        </w:rPr>
        <w:t>distribution) pour accroître les ventes. Sur ce point, nous pourrions encore préciser en</w:t>
      </w:r>
      <w:r>
        <w:rPr>
          <w:rFonts w:ascii="Times New Roman" w:hAnsi="Times New Roman" w:cs="Times New Roman"/>
          <w:sz w:val="24"/>
          <w:szCs w:val="24"/>
        </w:rPr>
        <w:t xml:space="preserve"> </w:t>
      </w:r>
      <w:r>
        <w:rPr>
          <w:rFonts w:ascii="Times New Roman" w:hAnsi="Times New Roman" w:cs="Times New Roman"/>
          <w:sz w:val="24"/>
          <w:szCs w:val="24"/>
        </w:rPr>
        <w:t>montrant que l’accroissement des ventes est toujours décrit comme un moyen : d’une part, de</w:t>
      </w:r>
      <w:r>
        <w:rPr>
          <w:rFonts w:ascii="Times New Roman" w:hAnsi="Times New Roman" w:cs="Times New Roman"/>
          <w:sz w:val="24"/>
          <w:szCs w:val="24"/>
        </w:rPr>
        <w:t xml:space="preserve"> </w:t>
      </w:r>
      <w:r>
        <w:rPr>
          <w:rFonts w:ascii="Times New Roman" w:hAnsi="Times New Roman" w:cs="Times New Roman"/>
          <w:sz w:val="24"/>
          <w:szCs w:val="24"/>
        </w:rPr>
        <w:t>favoriser concrètement le développement des producteurs, d’autre part, d’informer les</w:t>
      </w:r>
      <w:r>
        <w:rPr>
          <w:rFonts w:ascii="Times New Roman" w:hAnsi="Times New Roman" w:cs="Times New Roman"/>
          <w:sz w:val="24"/>
          <w:szCs w:val="24"/>
        </w:rPr>
        <w:t xml:space="preserve"> </w:t>
      </w:r>
      <w:r>
        <w:rPr>
          <w:rFonts w:ascii="Times New Roman" w:hAnsi="Times New Roman" w:cs="Times New Roman"/>
          <w:sz w:val="24"/>
          <w:szCs w:val="24"/>
        </w:rPr>
        <w:t>consommateurs sur les dysfonctionnements du commerce international. Participer à l’ordre</w:t>
      </w:r>
      <w:r>
        <w:rPr>
          <w:rFonts w:ascii="Times New Roman" w:hAnsi="Times New Roman" w:cs="Times New Roman"/>
          <w:sz w:val="24"/>
          <w:szCs w:val="24"/>
        </w:rPr>
        <w:t xml:space="preserve"> </w:t>
      </w:r>
      <w:r>
        <w:rPr>
          <w:rFonts w:ascii="Times New Roman" w:hAnsi="Times New Roman" w:cs="Times New Roman"/>
          <w:sz w:val="24"/>
          <w:szCs w:val="24"/>
        </w:rPr>
        <w:t>marchand permet de sortir de la marginalité des petits cercles militants, permet de soutenir</w:t>
      </w:r>
      <w:r>
        <w:rPr>
          <w:rFonts w:ascii="Times New Roman" w:hAnsi="Times New Roman" w:cs="Times New Roman"/>
          <w:sz w:val="24"/>
          <w:szCs w:val="24"/>
        </w:rPr>
        <w:t xml:space="preserve"> </w:t>
      </w:r>
      <w:r>
        <w:rPr>
          <w:rFonts w:ascii="Times New Roman" w:hAnsi="Times New Roman" w:cs="Times New Roman"/>
          <w:sz w:val="24"/>
          <w:szCs w:val="24"/>
        </w:rPr>
        <w:t>plus amplement au Sud et de sensibiliser plus vastement au Nord.</w:t>
      </w:r>
      <w:r>
        <w:rPr>
          <w:rFonts w:ascii="Times New Roman" w:hAnsi="Times New Roman" w:cs="Times New Roman"/>
          <w:sz w:val="24"/>
          <w:szCs w:val="24"/>
        </w:rPr>
        <w:t xml:space="preserve"> </w:t>
      </w:r>
      <w:r>
        <w:rPr>
          <w:rFonts w:ascii="Times New Roman" w:hAnsi="Times New Roman" w:cs="Times New Roman"/>
          <w:sz w:val="24"/>
          <w:szCs w:val="24"/>
        </w:rPr>
        <w:t>Les politiques de professionnalisation mise en place dans le mouvement Artisans du Monde</w:t>
      </w:r>
      <w:r>
        <w:rPr>
          <w:rFonts w:ascii="Times New Roman" w:hAnsi="Times New Roman" w:cs="Times New Roman"/>
          <w:sz w:val="24"/>
          <w:szCs w:val="24"/>
        </w:rPr>
        <w:t xml:space="preserve"> </w:t>
      </w:r>
      <w:r>
        <w:rPr>
          <w:rFonts w:ascii="Times New Roman" w:hAnsi="Times New Roman" w:cs="Times New Roman"/>
          <w:sz w:val="24"/>
          <w:szCs w:val="24"/>
        </w:rPr>
        <w:t>à partir du début des années quatre-vingt-dix répondent directement à ces enjeux. Par une</w:t>
      </w:r>
      <w:r>
        <w:rPr>
          <w:rFonts w:ascii="Times New Roman" w:hAnsi="Times New Roman" w:cs="Times New Roman"/>
          <w:sz w:val="24"/>
          <w:szCs w:val="24"/>
        </w:rPr>
        <w:t xml:space="preserve"> </w:t>
      </w:r>
      <w:r>
        <w:rPr>
          <w:rFonts w:ascii="Times New Roman" w:hAnsi="Times New Roman" w:cs="Times New Roman"/>
          <w:sz w:val="24"/>
          <w:szCs w:val="24"/>
        </w:rPr>
        <w:t>sélection plus rigoureuse des produits, par le réaménagement des boutiques et leur</w:t>
      </w:r>
      <w:r>
        <w:rPr>
          <w:rFonts w:ascii="Times New Roman" w:hAnsi="Times New Roman" w:cs="Times New Roman"/>
          <w:sz w:val="24"/>
          <w:szCs w:val="24"/>
        </w:rPr>
        <w:t xml:space="preserve"> </w:t>
      </w:r>
      <w:r>
        <w:rPr>
          <w:rFonts w:ascii="Times New Roman" w:hAnsi="Times New Roman" w:cs="Times New Roman"/>
          <w:sz w:val="24"/>
          <w:szCs w:val="24"/>
        </w:rPr>
        <w:t>relocalisation dans des zones plus commerçantes, par la formation des bénévoles aux</w:t>
      </w:r>
      <w:r>
        <w:rPr>
          <w:rFonts w:ascii="Times New Roman" w:hAnsi="Times New Roman" w:cs="Times New Roman"/>
          <w:sz w:val="24"/>
          <w:szCs w:val="24"/>
        </w:rPr>
        <w:t xml:space="preserve"> </w:t>
      </w:r>
      <w:r>
        <w:rPr>
          <w:rFonts w:ascii="Times New Roman" w:hAnsi="Times New Roman" w:cs="Times New Roman"/>
          <w:sz w:val="24"/>
          <w:szCs w:val="24"/>
        </w:rPr>
        <w:t>techniques de ventes, par l’embauche de vendeurs salariés, les groupes ont accru leur visibilité</w:t>
      </w:r>
      <w:r>
        <w:rPr>
          <w:rFonts w:ascii="Times New Roman" w:hAnsi="Times New Roman" w:cs="Times New Roman"/>
          <w:sz w:val="24"/>
          <w:szCs w:val="24"/>
        </w:rPr>
        <w:t xml:space="preserve"> </w:t>
      </w:r>
      <w:r>
        <w:rPr>
          <w:rFonts w:ascii="Times New Roman" w:hAnsi="Times New Roman" w:cs="Times New Roman"/>
          <w:sz w:val="24"/>
          <w:szCs w:val="24"/>
        </w:rPr>
        <w:t>et leurs débouchés (entre 1994 et 2004, le nombre de boutiques a été multiplié par trois et le</w:t>
      </w:r>
      <w:r>
        <w:rPr>
          <w:rFonts w:ascii="Times New Roman" w:hAnsi="Times New Roman" w:cs="Times New Roman"/>
          <w:sz w:val="24"/>
          <w:szCs w:val="24"/>
        </w:rPr>
        <w:t xml:space="preserve"> </w:t>
      </w:r>
      <w:r>
        <w:rPr>
          <w:rFonts w:ascii="Times New Roman" w:hAnsi="Times New Roman" w:cs="Times New Roman"/>
          <w:sz w:val="24"/>
          <w:szCs w:val="24"/>
        </w:rPr>
        <w:t>chiffre d’affaires par six). En même temps, les groupes Artisans du Monde font aujourd'hui</w:t>
      </w:r>
      <w:r>
        <w:rPr>
          <w:rFonts w:ascii="Times New Roman" w:hAnsi="Times New Roman" w:cs="Times New Roman"/>
          <w:sz w:val="24"/>
          <w:szCs w:val="24"/>
        </w:rPr>
        <w:t xml:space="preserve"> </w:t>
      </w:r>
      <w:r>
        <w:rPr>
          <w:rFonts w:ascii="Times New Roman" w:hAnsi="Times New Roman" w:cs="Times New Roman"/>
          <w:sz w:val="24"/>
          <w:szCs w:val="24"/>
        </w:rPr>
        <w:t>face de façon plus acérée aux contraintes de l’ordre marchand. La situation est certes</w:t>
      </w:r>
      <w:r>
        <w:rPr>
          <w:rFonts w:ascii="Times New Roman" w:hAnsi="Times New Roman" w:cs="Times New Roman"/>
          <w:sz w:val="24"/>
          <w:szCs w:val="24"/>
        </w:rPr>
        <w:t xml:space="preserve"> </w:t>
      </w:r>
      <w:r>
        <w:rPr>
          <w:rFonts w:ascii="Times New Roman" w:hAnsi="Times New Roman" w:cs="Times New Roman"/>
          <w:sz w:val="24"/>
          <w:szCs w:val="24"/>
        </w:rPr>
        <w:t>différente d’une boutique à l’autre. Mais, pour tous les groupes qui doivent couvrir par leurs</w:t>
      </w:r>
      <w:r>
        <w:rPr>
          <w:rFonts w:ascii="Times New Roman" w:hAnsi="Times New Roman" w:cs="Times New Roman"/>
          <w:sz w:val="24"/>
          <w:szCs w:val="24"/>
        </w:rPr>
        <w:t xml:space="preserve"> </w:t>
      </w:r>
      <w:r>
        <w:rPr>
          <w:rFonts w:ascii="Times New Roman" w:hAnsi="Times New Roman" w:cs="Times New Roman"/>
          <w:sz w:val="24"/>
          <w:szCs w:val="24"/>
        </w:rPr>
        <w:t>seules marges commerciales les charges liées à la location d’un local en centre-ville, à</w:t>
      </w:r>
      <w:r>
        <w:rPr>
          <w:rFonts w:ascii="Times New Roman" w:hAnsi="Times New Roman" w:cs="Times New Roman"/>
          <w:sz w:val="24"/>
          <w:szCs w:val="24"/>
        </w:rPr>
        <w:t xml:space="preserve"> </w:t>
      </w:r>
      <w:r>
        <w:rPr>
          <w:rFonts w:ascii="Times New Roman" w:hAnsi="Times New Roman" w:cs="Times New Roman"/>
          <w:sz w:val="24"/>
          <w:szCs w:val="24"/>
        </w:rPr>
        <w:t>l’entretien de la boutique et à l’embauche d’un salarié, ces contraintes sont particulièrement</w:t>
      </w:r>
      <w:r>
        <w:rPr>
          <w:rFonts w:ascii="Times New Roman" w:hAnsi="Times New Roman" w:cs="Times New Roman"/>
          <w:sz w:val="24"/>
          <w:szCs w:val="24"/>
        </w:rPr>
        <w:t xml:space="preserve"> </w:t>
      </w:r>
      <w:r>
        <w:rPr>
          <w:rFonts w:ascii="Times New Roman" w:hAnsi="Times New Roman" w:cs="Times New Roman"/>
          <w:sz w:val="24"/>
          <w:szCs w:val="24"/>
        </w:rPr>
        <w:t>saillantes. Toutes ces boutiques ont franchi une étape dans la participation à l’ordre marchand.</w:t>
      </w:r>
    </w:p>
    <w:p w:rsidR="009F03C9" w:rsidRDefault="009F03C9" w:rsidP="009F03C9">
      <w:pPr>
        <w:autoSpaceDE w:val="0"/>
        <w:autoSpaceDN w:val="0"/>
        <w:adjustRightInd w:val="0"/>
        <w:spacing w:after="0" w:line="240" w:lineRule="auto"/>
      </w:pPr>
      <w:r>
        <w:rPr>
          <w:noProof/>
          <w:lang w:eastAsia="fr-FR"/>
        </w:rPr>
        <w:drawing>
          <wp:inline distT="0" distB="0" distL="0" distR="0" wp14:anchorId="4FB3F9D5" wp14:editId="5C410AEA">
            <wp:extent cx="4381500" cy="3810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81500" cy="381000"/>
                    </a:xfrm>
                    <a:prstGeom prst="rect">
                      <a:avLst/>
                    </a:prstGeom>
                  </pic:spPr>
                </pic:pic>
              </a:graphicData>
            </a:graphic>
          </wp:inline>
        </w:drawing>
      </w:r>
    </w:p>
    <w:p w:rsidR="001A356F" w:rsidRDefault="001A356F" w:rsidP="009F03C9">
      <w:pPr>
        <w:autoSpaceDE w:val="0"/>
        <w:autoSpaceDN w:val="0"/>
        <w:adjustRightInd w:val="0"/>
        <w:spacing w:after="0" w:line="240" w:lineRule="auto"/>
      </w:pPr>
    </w:p>
    <w:p w:rsidR="001A356F" w:rsidRDefault="001A356F" w:rsidP="009F03C9">
      <w:pPr>
        <w:autoSpaceDE w:val="0"/>
        <w:autoSpaceDN w:val="0"/>
        <w:adjustRightInd w:val="0"/>
        <w:spacing w:after="0" w:line="240" w:lineRule="auto"/>
      </w:pPr>
    </w:p>
    <w:p w:rsidR="001A356F" w:rsidRDefault="001A356F" w:rsidP="009F03C9">
      <w:pPr>
        <w:autoSpaceDE w:val="0"/>
        <w:autoSpaceDN w:val="0"/>
        <w:adjustRightInd w:val="0"/>
        <w:spacing w:after="0" w:line="240" w:lineRule="auto"/>
      </w:pPr>
    </w:p>
    <w:p w:rsidR="009F03C9" w:rsidRPr="001A356F" w:rsidRDefault="009F03C9" w:rsidP="009F03C9">
      <w:pPr>
        <w:autoSpaceDE w:val="0"/>
        <w:autoSpaceDN w:val="0"/>
        <w:adjustRightInd w:val="0"/>
        <w:spacing w:after="0" w:line="240" w:lineRule="auto"/>
        <w:rPr>
          <w:b/>
        </w:rPr>
      </w:pPr>
      <w:r w:rsidRPr="001A356F">
        <w:rPr>
          <w:b/>
        </w:rPr>
        <w:lastRenderedPageBreak/>
        <w:t>Document 7</w:t>
      </w:r>
      <w:r w:rsidR="00523943" w:rsidRPr="001A356F">
        <w:rPr>
          <w:b/>
        </w:rPr>
        <w:t xml:space="preserve"> – Le recours aux mutuelles complémentaires santé</w:t>
      </w:r>
    </w:p>
    <w:p w:rsidR="009F03C9" w:rsidRDefault="009F03C9" w:rsidP="009F03C9">
      <w:pPr>
        <w:autoSpaceDE w:val="0"/>
        <w:autoSpaceDN w:val="0"/>
        <w:adjustRightInd w:val="0"/>
        <w:spacing w:after="0" w:line="240" w:lineRule="auto"/>
      </w:pPr>
      <w:r>
        <w:rPr>
          <w:noProof/>
          <w:lang w:eastAsia="fr-FR"/>
        </w:rPr>
        <w:drawing>
          <wp:inline distT="0" distB="0" distL="0" distR="0" wp14:anchorId="2C77C8CD" wp14:editId="47709A28">
            <wp:extent cx="4752975" cy="3028950"/>
            <wp:effectExtent l="0" t="0" r="952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52975" cy="3028950"/>
                    </a:xfrm>
                    <a:prstGeom prst="rect">
                      <a:avLst/>
                    </a:prstGeom>
                  </pic:spPr>
                </pic:pic>
              </a:graphicData>
            </a:graphic>
          </wp:inline>
        </w:drawing>
      </w:r>
    </w:p>
    <w:p w:rsidR="009F03C9" w:rsidRDefault="009F03C9" w:rsidP="009F03C9">
      <w:pPr>
        <w:autoSpaceDE w:val="0"/>
        <w:autoSpaceDN w:val="0"/>
        <w:adjustRightInd w:val="0"/>
        <w:spacing w:after="0" w:line="240" w:lineRule="auto"/>
      </w:pPr>
      <w:r>
        <w:rPr>
          <w:noProof/>
          <w:lang w:eastAsia="fr-FR"/>
        </w:rPr>
        <w:drawing>
          <wp:inline distT="0" distB="0" distL="0" distR="0" wp14:anchorId="449DB86A" wp14:editId="4EC6D7D7">
            <wp:extent cx="4876800" cy="2809875"/>
            <wp:effectExtent l="0" t="0" r="0"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76800" cy="2809875"/>
                    </a:xfrm>
                    <a:prstGeom prst="rect">
                      <a:avLst/>
                    </a:prstGeom>
                  </pic:spPr>
                </pic:pic>
              </a:graphicData>
            </a:graphic>
          </wp:inline>
        </w:drawing>
      </w:r>
    </w:p>
    <w:p w:rsidR="009F03C9" w:rsidRDefault="009F03C9" w:rsidP="009F03C9">
      <w:pPr>
        <w:autoSpaceDE w:val="0"/>
        <w:autoSpaceDN w:val="0"/>
        <w:adjustRightInd w:val="0"/>
        <w:spacing w:after="0" w:line="240" w:lineRule="auto"/>
      </w:pPr>
    </w:p>
    <w:p w:rsidR="001A356F" w:rsidRDefault="001A356F" w:rsidP="009F03C9">
      <w:pPr>
        <w:autoSpaceDE w:val="0"/>
        <w:autoSpaceDN w:val="0"/>
        <w:adjustRightInd w:val="0"/>
        <w:spacing w:after="0" w:line="240" w:lineRule="auto"/>
      </w:pPr>
    </w:p>
    <w:p w:rsidR="001A356F" w:rsidRDefault="001A356F" w:rsidP="009F03C9">
      <w:pPr>
        <w:autoSpaceDE w:val="0"/>
        <w:autoSpaceDN w:val="0"/>
        <w:adjustRightInd w:val="0"/>
        <w:spacing w:after="0" w:line="240" w:lineRule="auto"/>
      </w:pPr>
    </w:p>
    <w:p w:rsidR="009F03C9" w:rsidRPr="001A356F" w:rsidRDefault="009F03C9" w:rsidP="001A356F">
      <w:pPr>
        <w:autoSpaceDE w:val="0"/>
        <w:autoSpaceDN w:val="0"/>
        <w:adjustRightInd w:val="0"/>
        <w:spacing w:after="0" w:line="240" w:lineRule="auto"/>
        <w:jc w:val="right"/>
        <w:rPr>
          <w:b/>
        </w:rPr>
      </w:pPr>
      <w:bookmarkStart w:id="0" w:name="_GoBack"/>
      <w:r w:rsidRPr="001A356F">
        <w:rPr>
          <w:b/>
        </w:rPr>
        <w:t>Fin de l’épreuve</w:t>
      </w:r>
      <w:bookmarkEnd w:id="0"/>
    </w:p>
    <w:sectPr w:rsidR="009F03C9" w:rsidRPr="001A356F">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3F8" w:rsidRDefault="00BC73F8" w:rsidP="00E27BF4">
      <w:pPr>
        <w:spacing w:after="0" w:line="240" w:lineRule="auto"/>
      </w:pPr>
      <w:r>
        <w:separator/>
      </w:r>
    </w:p>
  </w:endnote>
  <w:endnote w:type="continuationSeparator" w:id="0">
    <w:p w:rsidR="00BC73F8" w:rsidRDefault="00BC73F8" w:rsidP="00E27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12003"/>
      <w:docPartObj>
        <w:docPartGallery w:val="Page Numbers (Bottom of Page)"/>
        <w:docPartUnique/>
      </w:docPartObj>
    </w:sdtPr>
    <w:sdtContent>
      <w:p w:rsidR="00E27BF4" w:rsidRDefault="00E27BF4">
        <w:pPr>
          <w:pStyle w:val="Pieddepage"/>
          <w:jc w:val="right"/>
        </w:pPr>
        <w:r>
          <w:fldChar w:fldCharType="begin"/>
        </w:r>
        <w:r>
          <w:instrText>PAGE   \* MERGEFORMAT</w:instrText>
        </w:r>
        <w:r>
          <w:fldChar w:fldCharType="separate"/>
        </w:r>
        <w:r w:rsidR="001A356F">
          <w:rPr>
            <w:noProof/>
          </w:rPr>
          <w:t>1</w:t>
        </w:r>
        <w:r>
          <w:fldChar w:fldCharType="end"/>
        </w:r>
      </w:p>
    </w:sdtContent>
  </w:sdt>
  <w:p w:rsidR="00E27BF4" w:rsidRDefault="00E27BF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3F8" w:rsidRDefault="00BC73F8" w:rsidP="00E27BF4">
      <w:pPr>
        <w:spacing w:after="0" w:line="240" w:lineRule="auto"/>
      </w:pPr>
      <w:r>
        <w:separator/>
      </w:r>
    </w:p>
  </w:footnote>
  <w:footnote w:type="continuationSeparator" w:id="0">
    <w:p w:rsidR="00BC73F8" w:rsidRDefault="00BC73F8" w:rsidP="00E27B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D90"/>
    <w:rsid w:val="001A356F"/>
    <w:rsid w:val="00523943"/>
    <w:rsid w:val="006972E0"/>
    <w:rsid w:val="00713D31"/>
    <w:rsid w:val="007A21DE"/>
    <w:rsid w:val="009F03C9"/>
    <w:rsid w:val="00AA3239"/>
    <w:rsid w:val="00BC73F8"/>
    <w:rsid w:val="00CB5D90"/>
    <w:rsid w:val="00DA5B14"/>
    <w:rsid w:val="00E27BF4"/>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C18A8-1A02-4B80-8A6F-F5B8D4D2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7A21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A21D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7">
    <w:name w:val="heading 7"/>
    <w:basedOn w:val="Normal"/>
    <w:next w:val="Normal"/>
    <w:link w:val="Titre7Car"/>
    <w:uiPriority w:val="9"/>
    <w:unhideWhenUsed/>
    <w:qFormat/>
    <w:rsid w:val="00DA5B14"/>
    <w:pPr>
      <w:keepNext/>
      <w:keepLines/>
      <w:spacing w:before="200" w:after="120" w:line="240" w:lineRule="auto"/>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uiPriority w:val="9"/>
    <w:rsid w:val="00DA5B14"/>
    <w:rPr>
      <w:rFonts w:asciiTheme="majorHAnsi" w:eastAsiaTheme="majorEastAsia" w:hAnsiTheme="majorHAnsi" w:cstheme="majorBidi"/>
      <w:i/>
      <w:iCs/>
      <w:color w:val="404040" w:themeColor="text1" w:themeTint="BF"/>
    </w:rPr>
  </w:style>
  <w:style w:type="character" w:customStyle="1" w:styleId="Titre1Car">
    <w:name w:val="Titre 1 Car"/>
    <w:basedOn w:val="Policepardfaut"/>
    <w:link w:val="Titre1"/>
    <w:uiPriority w:val="9"/>
    <w:rsid w:val="007A21D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A21DE"/>
    <w:rPr>
      <w:rFonts w:ascii="Times New Roman" w:eastAsia="Times New Roman" w:hAnsi="Times New Roman" w:cs="Times New Roman"/>
      <w:b/>
      <w:bCs/>
      <w:sz w:val="36"/>
      <w:szCs w:val="36"/>
      <w:lang w:eastAsia="fr-FR"/>
    </w:rPr>
  </w:style>
  <w:style w:type="paragraph" w:customStyle="1" w:styleId="alinea">
    <w:name w:val="alinea"/>
    <w:basedOn w:val="Normal"/>
    <w:rsid w:val="007A21D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A21DE"/>
    <w:rPr>
      <w:b/>
      <w:bCs/>
    </w:rPr>
  </w:style>
  <w:style w:type="character" w:customStyle="1" w:styleId="lettrine">
    <w:name w:val="lettrine"/>
    <w:basedOn w:val="Policepardfaut"/>
    <w:rsid w:val="007A21DE"/>
  </w:style>
  <w:style w:type="character" w:styleId="Lienhypertexte">
    <w:name w:val="Hyperlink"/>
    <w:basedOn w:val="Policepardfaut"/>
    <w:uiPriority w:val="99"/>
    <w:semiHidden/>
    <w:unhideWhenUsed/>
    <w:rsid w:val="007A21DE"/>
    <w:rPr>
      <w:color w:val="0000FF"/>
      <w:u w:val="single"/>
    </w:rPr>
  </w:style>
  <w:style w:type="character" w:styleId="Lienhypertextesuivivisit">
    <w:name w:val="FollowedHyperlink"/>
    <w:basedOn w:val="Policepardfaut"/>
    <w:uiPriority w:val="99"/>
    <w:semiHidden/>
    <w:unhideWhenUsed/>
    <w:rsid w:val="007A21DE"/>
    <w:rPr>
      <w:color w:val="800080"/>
      <w:u w:val="single"/>
    </w:rPr>
  </w:style>
  <w:style w:type="character" w:customStyle="1" w:styleId="renvoifakeno">
    <w:name w:val="renvoi_fake_no"/>
    <w:basedOn w:val="Policepardfaut"/>
    <w:rsid w:val="007A21DE"/>
  </w:style>
  <w:style w:type="character" w:styleId="Accentuation">
    <w:name w:val="Emphasis"/>
    <w:basedOn w:val="Policepardfaut"/>
    <w:uiPriority w:val="20"/>
    <w:qFormat/>
    <w:rsid w:val="007A21DE"/>
    <w:rPr>
      <w:i/>
      <w:iCs/>
    </w:rPr>
  </w:style>
  <w:style w:type="character" w:customStyle="1" w:styleId="figuretitre">
    <w:name w:val="figure_titre"/>
    <w:basedOn w:val="Policepardfaut"/>
    <w:rsid w:val="007A21DE"/>
  </w:style>
  <w:style w:type="character" w:customStyle="1" w:styleId="figureno">
    <w:name w:val="figure_no"/>
    <w:basedOn w:val="Policepardfaut"/>
    <w:rsid w:val="007A21DE"/>
  </w:style>
  <w:style w:type="character" w:customStyle="1" w:styleId="objetmedia">
    <w:name w:val="objetmedia"/>
    <w:basedOn w:val="Policepardfaut"/>
    <w:rsid w:val="007A21DE"/>
  </w:style>
  <w:style w:type="paragraph" w:styleId="En-tte">
    <w:name w:val="header"/>
    <w:basedOn w:val="Normal"/>
    <w:link w:val="En-tteCar"/>
    <w:uiPriority w:val="99"/>
    <w:unhideWhenUsed/>
    <w:rsid w:val="00E27BF4"/>
    <w:pPr>
      <w:tabs>
        <w:tab w:val="center" w:pos="4536"/>
        <w:tab w:val="right" w:pos="9072"/>
      </w:tabs>
      <w:spacing w:after="0" w:line="240" w:lineRule="auto"/>
    </w:pPr>
  </w:style>
  <w:style w:type="character" w:customStyle="1" w:styleId="En-tteCar">
    <w:name w:val="En-tête Car"/>
    <w:basedOn w:val="Policepardfaut"/>
    <w:link w:val="En-tte"/>
    <w:uiPriority w:val="99"/>
    <w:rsid w:val="00E27BF4"/>
  </w:style>
  <w:style w:type="paragraph" w:styleId="Pieddepage">
    <w:name w:val="footer"/>
    <w:basedOn w:val="Normal"/>
    <w:link w:val="PieddepageCar"/>
    <w:uiPriority w:val="99"/>
    <w:unhideWhenUsed/>
    <w:rsid w:val="00E27B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7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795379">
      <w:bodyDiv w:val="1"/>
      <w:marLeft w:val="0"/>
      <w:marRight w:val="0"/>
      <w:marTop w:val="0"/>
      <w:marBottom w:val="0"/>
      <w:divBdr>
        <w:top w:val="none" w:sz="0" w:space="0" w:color="auto"/>
        <w:left w:val="none" w:sz="0" w:space="0" w:color="auto"/>
        <w:bottom w:val="none" w:sz="0" w:space="0" w:color="auto"/>
        <w:right w:val="none" w:sz="0" w:space="0" w:color="auto"/>
      </w:divBdr>
      <w:divsChild>
        <w:div w:id="1032850396">
          <w:marLeft w:val="0"/>
          <w:marRight w:val="0"/>
          <w:marTop w:val="0"/>
          <w:marBottom w:val="0"/>
          <w:divBdr>
            <w:top w:val="none" w:sz="0" w:space="0" w:color="auto"/>
            <w:left w:val="none" w:sz="0" w:space="0" w:color="auto"/>
            <w:bottom w:val="none" w:sz="0" w:space="0" w:color="auto"/>
            <w:right w:val="none" w:sz="0" w:space="0" w:color="auto"/>
          </w:divBdr>
        </w:div>
        <w:div w:id="1870996472">
          <w:marLeft w:val="0"/>
          <w:marRight w:val="0"/>
          <w:marTop w:val="0"/>
          <w:marBottom w:val="0"/>
          <w:divBdr>
            <w:top w:val="none" w:sz="0" w:space="0" w:color="auto"/>
            <w:left w:val="none" w:sz="0" w:space="0" w:color="auto"/>
            <w:bottom w:val="none" w:sz="0" w:space="0" w:color="auto"/>
            <w:right w:val="none" w:sz="0" w:space="0" w:color="auto"/>
          </w:divBdr>
        </w:div>
        <w:div w:id="1950894922">
          <w:marLeft w:val="0"/>
          <w:marRight w:val="0"/>
          <w:marTop w:val="0"/>
          <w:marBottom w:val="0"/>
          <w:divBdr>
            <w:top w:val="none" w:sz="0" w:space="0" w:color="auto"/>
            <w:left w:val="none" w:sz="0" w:space="0" w:color="auto"/>
            <w:bottom w:val="none" w:sz="0" w:space="0" w:color="auto"/>
            <w:right w:val="none" w:sz="0" w:space="0" w:color="auto"/>
          </w:divBdr>
        </w:div>
        <w:div w:id="1777753159">
          <w:marLeft w:val="0"/>
          <w:marRight w:val="0"/>
          <w:marTop w:val="0"/>
          <w:marBottom w:val="0"/>
          <w:divBdr>
            <w:top w:val="none" w:sz="0" w:space="0" w:color="auto"/>
            <w:left w:val="none" w:sz="0" w:space="0" w:color="auto"/>
            <w:bottom w:val="none" w:sz="0" w:space="0" w:color="auto"/>
            <w:right w:val="none" w:sz="0" w:space="0" w:color="auto"/>
          </w:divBdr>
        </w:div>
        <w:div w:id="838734633">
          <w:marLeft w:val="0"/>
          <w:marRight w:val="0"/>
          <w:marTop w:val="0"/>
          <w:marBottom w:val="0"/>
          <w:divBdr>
            <w:top w:val="none" w:sz="0" w:space="0" w:color="auto"/>
            <w:left w:val="none" w:sz="0" w:space="0" w:color="auto"/>
            <w:bottom w:val="none" w:sz="0" w:space="0" w:color="auto"/>
            <w:right w:val="none" w:sz="0" w:space="0" w:color="auto"/>
          </w:divBdr>
        </w:div>
        <w:div w:id="707488674">
          <w:marLeft w:val="0"/>
          <w:marRight w:val="0"/>
          <w:marTop w:val="0"/>
          <w:marBottom w:val="0"/>
          <w:divBdr>
            <w:top w:val="none" w:sz="0" w:space="0" w:color="auto"/>
            <w:left w:val="none" w:sz="0" w:space="0" w:color="auto"/>
            <w:bottom w:val="none" w:sz="0" w:space="0" w:color="auto"/>
            <w:right w:val="none" w:sz="0" w:space="0" w:color="auto"/>
          </w:divBdr>
        </w:div>
        <w:div w:id="1322927542">
          <w:marLeft w:val="0"/>
          <w:marRight w:val="0"/>
          <w:marTop w:val="0"/>
          <w:marBottom w:val="0"/>
          <w:divBdr>
            <w:top w:val="none" w:sz="0" w:space="0" w:color="auto"/>
            <w:left w:val="none" w:sz="0" w:space="0" w:color="auto"/>
            <w:bottom w:val="none" w:sz="0" w:space="0" w:color="auto"/>
            <w:right w:val="none" w:sz="0" w:space="0" w:color="auto"/>
          </w:divBdr>
        </w:div>
        <w:div w:id="1895001599">
          <w:marLeft w:val="0"/>
          <w:marRight w:val="0"/>
          <w:marTop w:val="0"/>
          <w:marBottom w:val="0"/>
          <w:divBdr>
            <w:top w:val="none" w:sz="0" w:space="0" w:color="auto"/>
            <w:left w:val="none" w:sz="0" w:space="0" w:color="auto"/>
            <w:bottom w:val="none" w:sz="0" w:space="0" w:color="auto"/>
            <w:right w:val="none" w:sz="0" w:space="0" w:color="auto"/>
          </w:divBdr>
        </w:div>
        <w:div w:id="2078672794">
          <w:marLeft w:val="0"/>
          <w:marRight w:val="0"/>
          <w:marTop w:val="0"/>
          <w:marBottom w:val="0"/>
          <w:divBdr>
            <w:top w:val="none" w:sz="0" w:space="0" w:color="auto"/>
            <w:left w:val="none" w:sz="0" w:space="0" w:color="auto"/>
            <w:bottom w:val="none" w:sz="0" w:space="0" w:color="auto"/>
            <w:right w:val="none" w:sz="0" w:space="0" w:color="auto"/>
          </w:divBdr>
        </w:div>
        <w:div w:id="476609750">
          <w:marLeft w:val="0"/>
          <w:marRight w:val="0"/>
          <w:marTop w:val="0"/>
          <w:marBottom w:val="0"/>
          <w:divBdr>
            <w:top w:val="none" w:sz="0" w:space="0" w:color="auto"/>
            <w:left w:val="none" w:sz="0" w:space="0" w:color="auto"/>
            <w:bottom w:val="none" w:sz="0" w:space="0" w:color="auto"/>
            <w:right w:val="none" w:sz="0" w:space="0" w:color="auto"/>
          </w:divBdr>
        </w:div>
        <w:div w:id="1009134673">
          <w:marLeft w:val="0"/>
          <w:marRight w:val="0"/>
          <w:marTop w:val="0"/>
          <w:marBottom w:val="0"/>
          <w:divBdr>
            <w:top w:val="none" w:sz="0" w:space="0" w:color="auto"/>
            <w:left w:val="none" w:sz="0" w:space="0" w:color="auto"/>
            <w:bottom w:val="none" w:sz="0" w:space="0" w:color="auto"/>
            <w:right w:val="none" w:sz="0" w:space="0" w:color="auto"/>
          </w:divBdr>
        </w:div>
        <w:div w:id="567689058">
          <w:marLeft w:val="0"/>
          <w:marRight w:val="0"/>
          <w:marTop w:val="0"/>
          <w:marBottom w:val="0"/>
          <w:divBdr>
            <w:top w:val="none" w:sz="0" w:space="0" w:color="auto"/>
            <w:left w:val="none" w:sz="0" w:space="0" w:color="auto"/>
            <w:bottom w:val="none" w:sz="0" w:space="0" w:color="auto"/>
            <w:right w:val="none" w:sz="0" w:space="0" w:color="auto"/>
          </w:divBdr>
        </w:div>
        <w:div w:id="505284862">
          <w:marLeft w:val="0"/>
          <w:marRight w:val="0"/>
          <w:marTop w:val="0"/>
          <w:marBottom w:val="0"/>
          <w:divBdr>
            <w:top w:val="none" w:sz="0" w:space="0" w:color="auto"/>
            <w:left w:val="none" w:sz="0" w:space="0" w:color="auto"/>
            <w:bottom w:val="none" w:sz="0" w:space="0" w:color="auto"/>
            <w:right w:val="none" w:sz="0" w:space="0" w:color="auto"/>
          </w:divBdr>
        </w:div>
        <w:div w:id="76026121">
          <w:marLeft w:val="0"/>
          <w:marRight w:val="0"/>
          <w:marTop w:val="0"/>
          <w:marBottom w:val="0"/>
          <w:divBdr>
            <w:top w:val="none" w:sz="0" w:space="0" w:color="auto"/>
            <w:left w:val="none" w:sz="0" w:space="0" w:color="auto"/>
            <w:bottom w:val="none" w:sz="0" w:space="0" w:color="auto"/>
            <w:right w:val="none" w:sz="0" w:space="0" w:color="auto"/>
          </w:divBdr>
        </w:div>
        <w:div w:id="151264316">
          <w:marLeft w:val="0"/>
          <w:marRight w:val="0"/>
          <w:marTop w:val="0"/>
          <w:marBottom w:val="0"/>
          <w:divBdr>
            <w:top w:val="none" w:sz="0" w:space="0" w:color="auto"/>
            <w:left w:val="none" w:sz="0" w:space="0" w:color="auto"/>
            <w:bottom w:val="none" w:sz="0" w:space="0" w:color="auto"/>
            <w:right w:val="none" w:sz="0" w:space="0" w:color="auto"/>
          </w:divBdr>
        </w:div>
        <w:div w:id="1038045122">
          <w:marLeft w:val="0"/>
          <w:marRight w:val="0"/>
          <w:marTop w:val="0"/>
          <w:marBottom w:val="0"/>
          <w:divBdr>
            <w:top w:val="none" w:sz="0" w:space="0" w:color="auto"/>
            <w:left w:val="none" w:sz="0" w:space="0" w:color="auto"/>
            <w:bottom w:val="none" w:sz="0" w:space="0" w:color="auto"/>
            <w:right w:val="none" w:sz="0" w:space="0" w:color="auto"/>
          </w:divBdr>
        </w:div>
        <w:div w:id="1712416367">
          <w:marLeft w:val="0"/>
          <w:marRight w:val="0"/>
          <w:marTop w:val="0"/>
          <w:marBottom w:val="0"/>
          <w:divBdr>
            <w:top w:val="none" w:sz="0" w:space="0" w:color="auto"/>
            <w:left w:val="none" w:sz="0" w:space="0" w:color="auto"/>
            <w:bottom w:val="none" w:sz="0" w:space="0" w:color="auto"/>
            <w:right w:val="none" w:sz="0" w:space="0" w:color="auto"/>
          </w:divBdr>
        </w:div>
        <w:div w:id="1304851807">
          <w:marLeft w:val="0"/>
          <w:marRight w:val="0"/>
          <w:marTop w:val="0"/>
          <w:marBottom w:val="0"/>
          <w:divBdr>
            <w:top w:val="none" w:sz="0" w:space="0" w:color="auto"/>
            <w:left w:val="none" w:sz="0" w:space="0" w:color="auto"/>
            <w:bottom w:val="none" w:sz="0" w:space="0" w:color="auto"/>
            <w:right w:val="none" w:sz="0" w:space="0" w:color="auto"/>
          </w:divBdr>
        </w:div>
        <w:div w:id="1694722868">
          <w:marLeft w:val="0"/>
          <w:marRight w:val="0"/>
          <w:marTop w:val="0"/>
          <w:marBottom w:val="0"/>
          <w:divBdr>
            <w:top w:val="none" w:sz="0" w:space="0" w:color="auto"/>
            <w:left w:val="none" w:sz="0" w:space="0" w:color="auto"/>
            <w:bottom w:val="none" w:sz="0" w:space="0" w:color="auto"/>
            <w:right w:val="none" w:sz="0" w:space="0" w:color="auto"/>
          </w:divBdr>
        </w:div>
        <w:div w:id="1484155024">
          <w:marLeft w:val="0"/>
          <w:marRight w:val="0"/>
          <w:marTop w:val="0"/>
          <w:marBottom w:val="0"/>
          <w:divBdr>
            <w:top w:val="none" w:sz="0" w:space="0" w:color="auto"/>
            <w:left w:val="none" w:sz="0" w:space="0" w:color="auto"/>
            <w:bottom w:val="none" w:sz="0" w:space="0" w:color="auto"/>
            <w:right w:val="none" w:sz="0" w:space="0" w:color="auto"/>
          </w:divBdr>
        </w:div>
        <w:div w:id="2132042610">
          <w:marLeft w:val="0"/>
          <w:marRight w:val="0"/>
          <w:marTop w:val="0"/>
          <w:marBottom w:val="0"/>
          <w:divBdr>
            <w:top w:val="none" w:sz="0" w:space="0" w:color="auto"/>
            <w:left w:val="none" w:sz="0" w:space="0" w:color="auto"/>
            <w:bottom w:val="none" w:sz="0" w:space="0" w:color="auto"/>
            <w:right w:val="none" w:sz="0" w:space="0" w:color="auto"/>
          </w:divBdr>
        </w:div>
        <w:div w:id="1100756317">
          <w:marLeft w:val="0"/>
          <w:marRight w:val="0"/>
          <w:marTop w:val="0"/>
          <w:marBottom w:val="0"/>
          <w:divBdr>
            <w:top w:val="none" w:sz="0" w:space="0" w:color="auto"/>
            <w:left w:val="none" w:sz="0" w:space="0" w:color="auto"/>
            <w:bottom w:val="none" w:sz="0" w:space="0" w:color="auto"/>
            <w:right w:val="none" w:sz="0" w:space="0" w:color="auto"/>
          </w:divBdr>
        </w:div>
        <w:div w:id="942541949">
          <w:marLeft w:val="0"/>
          <w:marRight w:val="0"/>
          <w:marTop w:val="0"/>
          <w:marBottom w:val="0"/>
          <w:divBdr>
            <w:top w:val="none" w:sz="0" w:space="0" w:color="auto"/>
            <w:left w:val="none" w:sz="0" w:space="0" w:color="auto"/>
            <w:bottom w:val="none" w:sz="0" w:space="0" w:color="auto"/>
            <w:right w:val="none" w:sz="0" w:space="0" w:color="auto"/>
          </w:divBdr>
        </w:div>
        <w:div w:id="492066193">
          <w:marLeft w:val="0"/>
          <w:marRight w:val="0"/>
          <w:marTop w:val="0"/>
          <w:marBottom w:val="0"/>
          <w:divBdr>
            <w:top w:val="none" w:sz="0" w:space="0" w:color="auto"/>
            <w:left w:val="none" w:sz="0" w:space="0" w:color="auto"/>
            <w:bottom w:val="none" w:sz="0" w:space="0" w:color="auto"/>
            <w:right w:val="none" w:sz="0" w:space="0" w:color="auto"/>
          </w:divBdr>
        </w:div>
        <w:div w:id="778337946">
          <w:marLeft w:val="0"/>
          <w:marRight w:val="0"/>
          <w:marTop w:val="0"/>
          <w:marBottom w:val="0"/>
          <w:divBdr>
            <w:top w:val="none" w:sz="0" w:space="0" w:color="auto"/>
            <w:left w:val="none" w:sz="0" w:space="0" w:color="auto"/>
            <w:bottom w:val="none" w:sz="0" w:space="0" w:color="auto"/>
            <w:right w:val="none" w:sz="0" w:space="0" w:color="auto"/>
          </w:divBdr>
        </w:div>
        <w:div w:id="2073692933">
          <w:marLeft w:val="0"/>
          <w:marRight w:val="0"/>
          <w:marTop w:val="0"/>
          <w:marBottom w:val="0"/>
          <w:divBdr>
            <w:top w:val="none" w:sz="0" w:space="0" w:color="auto"/>
            <w:left w:val="none" w:sz="0" w:space="0" w:color="auto"/>
            <w:bottom w:val="none" w:sz="0" w:space="0" w:color="auto"/>
            <w:right w:val="none" w:sz="0" w:space="0" w:color="auto"/>
          </w:divBdr>
        </w:div>
        <w:div w:id="979652121">
          <w:marLeft w:val="0"/>
          <w:marRight w:val="0"/>
          <w:marTop w:val="0"/>
          <w:marBottom w:val="0"/>
          <w:divBdr>
            <w:top w:val="none" w:sz="0" w:space="0" w:color="auto"/>
            <w:left w:val="none" w:sz="0" w:space="0" w:color="auto"/>
            <w:bottom w:val="none" w:sz="0" w:space="0" w:color="auto"/>
            <w:right w:val="none" w:sz="0" w:space="0" w:color="auto"/>
          </w:divBdr>
        </w:div>
        <w:div w:id="988436191">
          <w:marLeft w:val="0"/>
          <w:marRight w:val="0"/>
          <w:marTop w:val="0"/>
          <w:marBottom w:val="0"/>
          <w:divBdr>
            <w:top w:val="none" w:sz="0" w:space="0" w:color="auto"/>
            <w:left w:val="none" w:sz="0" w:space="0" w:color="auto"/>
            <w:bottom w:val="none" w:sz="0" w:space="0" w:color="auto"/>
            <w:right w:val="none" w:sz="0" w:space="0" w:color="auto"/>
          </w:divBdr>
        </w:div>
        <w:div w:id="980620510">
          <w:marLeft w:val="0"/>
          <w:marRight w:val="0"/>
          <w:marTop w:val="0"/>
          <w:marBottom w:val="0"/>
          <w:divBdr>
            <w:top w:val="none" w:sz="0" w:space="0" w:color="auto"/>
            <w:left w:val="none" w:sz="0" w:space="0" w:color="auto"/>
            <w:bottom w:val="none" w:sz="0" w:space="0" w:color="auto"/>
            <w:right w:val="none" w:sz="0" w:space="0" w:color="auto"/>
          </w:divBdr>
        </w:div>
        <w:div w:id="634917287">
          <w:marLeft w:val="0"/>
          <w:marRight w:val="0"/>
          <w:marTop w:val="0"/>
          <w:marBottom w:val="0"/>
          <w:divBdr>
            <w:top w:val="none" w:sz="0" w:space="0" w:color="auto"/>
            <w:left w:val="none" w:sz="0" w:space="0" w:color="auto"/>
            <w:bottom w:val="none" w:sz="0" w:space="0" w:color="auto"/>
            <w:right w:val="none" w:sz="0" w:space="0" w:color="auto"/>
          </w:divBdr>
        </w:div>
        <w:div w:id="1179584962">
          <w:marLeft w:val="0"/>
          <w:marRight w:val="0"/>
          <w:marTop w:val="0"/>
          <w:marBottom w:val="0"/>
          <w:divBdr>
            <w:top w:val="none" w:sz="0" w:space="0" w:color="auto"/>
            <w:left w:val="none" w:sz="0" w:space="0" w:color="auto"/>
            <w:bottom w:val="none" w:sz="0" w:space="0" w:color="auto"/>
            <w:right w:val="none" w:sz="0" w:space="0" w:color="auto"/>
          </w:divBdr>
        </w:div>
        <w:div w:id="1947687479">
          <w:marLeft w:val="0"/>
          <w:marRight w:val="0"/>
          <w:marTop w:val="0"/>
          <w:marBottom w:val="0"/>
          <w:divBdr>
            <w:top w:val="none" w:sz="0" w:space="0" w:color="auto"/>
            <w:left w:val="none" w:sz="0" w:space="0" w:color="auto"/>
            <w:bottom w:val="none" w:sz="0" w:space="0" w:color="auto"/>
            <w:right w:val="none" w:sz="0" w:space="0" w:color="auto"/>
          </w:divBdr>
        </w:div>
        <w:div w:id="428745290">
          <w:marLeft w:val="0"/>
          <w:marRight w:val="0"/>
          <w:marTop w:val="0"/>
          <w:marBottom w:val="0"/>
          <w:divBdr>
            <w:top w:val="none" w:sz="0" w:space="0" w:color="auto"/>
            <w:left w:val="none" w:sz="0" w:space="0" w:color="auto"/>
            <w:bottom w:val="none" w:sz="0" w:space="0" w:color="auto"/>
            <w:right w:val="none" w:sz="0" w:space="0" w:color="auto"/>
          </w:divBdr>
        </w:div>
        <w:div w:id="163712283">
          <w:marLeft w:val="0"/>
          <w:marRight w:val="0"/>
          <w:marTop w:val="0"/>
          <w:marBottom w:val="0"/>
          <w:divBdr>
            <w:top w:val="none" w:sz="0" w:space="0" w:color="auto"/>
            <w:left w:val="none" w:sz="0" w:space="0" w:color="auto"/>
            <w:bottom w:val="none" w:sz="0" w:space="0" w:color="auto"/>
            <w:right w:val="none" w:sz="0" w:space="0" w:color="auto"/>
          </w:divBdr>
        </w:div>
        <w:div w:id="1638074329">
          <w:marLeft w:val="0"/>
          <w:marRight w:val="0"/>
          <w:marTop w:val="0"/>
          <w:marBottom w:val="0"/>
          <w:divBdr>
            <w:top w:val="none" w:sz="0" w:space="0" w:color="auto"/>
            <w:left w:val="none" w:sz="0" w:space="0" w:color="auto"/>
            <w:bottom w:val="none" w:sz="0" w:space="0" w:color="auto"/>
            <w:right w:val="none" w:sz="0" w:space="0" w:color="auto"/>
          </w:divBdr>
        </w:div>
        <w:div w:id="262154676">
          <w:marLeft w:val="0"/>
          <w:marRight w:val="0"/>
          <w:marTop w:val="0"/>
          <w:marBottom w:val="0"/>
          <w:divBdr>
            <w:top w:val="none" w:sz="0" w:space="0" w:color="auto"/>
            <w:left w:val="none" w:sz="0" w:space="0" w:color="auto"/>
            <w:bottom w:val="none" w:sz="0" w:space="0" w:color="auto"/>
            <w:right w:val="none" w:sz="0" w:space="0" w:color="auto"/>
          </w:divBdr>
        </w:div>
        <w:div w:id="1264724205">
          <w:marLeft w:val="0"/>
          <w:marRight w:val="0"/>
          <w:marTop w:val="0"/>
          <w:marBottom w:val="0"/>
          <w:divBdr>
            <w:top w:val="none" w:sz="0" w:space="0" w:color="auto"/>
            <w:left w:val="none" w:sz="0" w:space="0" w:color="auto"/>
            <w:bottom w:val="none" w:sz="0" w:space="0" w:color="auto"/>
            <w:right w:val="none" w:sz="0" w:space="0" w:color="auto"/>
          </w:divBdr>
          <w:divsChild>
            <w:div w:id="1940747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953578">
          <w:marLeft w:val="0"/>
          <w:marRight w:val="0"/>
          <w:marTop w:val="0"/>
          <w:marBottom w:val="0"/>
          <w:divBdr>
            <w:top w:val="none" w:sz="0" w:space="0" w:color="auto"/>
            <w:left w:val="none" w:sz="0" w:space="0" w:color="auto"/>
            <w:bottom w:val="none" w:sz="0" w:space="0" w:color="auto"/>
            <w:right w:val="none" w:sz="0" w:space="0" w:color="auto"/>
          </w:divBdr>
        </w:div>
        <w:div w:id="1639064357">
          <w:marLeft w:val="0"/>
          <w:marRight w:val="0"/>
          <w:marTop w:val="0"/>
          <w:marBottom w:val="0"/>
          <w:divBdr>
            <w:top w:val="none" w:sz="0" w:space="0" w:color="auto"/>
            <w:left w:val="none" w:sz="0" w:space="0" w:color="auto"/>
            <w:bottom w:val="none" w:sz="0" w:space="0" w:color="auto"/>
            <w:right w:val="none" w:sz="0" w:space="0" w:color="auto"/>
          </w:divBdr>
        </w:div>
        <w:div w:id="1183785670">
          <w:marLeft w:val="0"/>
          <w:marRight w:val="0"/>
          <w:marTop w:val="0"/>
          <w:marBottom w:val="0"/>
          <w:divBdr>
            <w:top w:val="none" w:sz="0" w:space="0" w:color="auto"/>
            <w:left w:val="none" w:sz="0" w:space="0" w:color="auto"/>
            <w:bottom w:val="none" w:sz="0" w:space="0" w:color="auto"/>
            <w:right w:val="none" w:sz="0" w:space="0" w:color="auto"/>
          </w:divBdr>
        </w:div>
        <w:div w:id="287513783">
          <w:marLeft w:val="0"/>
          <w:marRight w:val="0"/>
          <w:marTop w:val="0"/>
          <w:marBottom w:val="0"/>
          <w:divBdr>
            <w:top w:val="none" w:sz="0" w:space="0" w:color="auto"/>
            <w:left w:val="none" w:sz="0" w:space="0" w:color="auto"/>
            <w:bottom w:val="none" w:sz="0" w:space="0" w:color="auto"/>
            <w:right w:val="none" w:sz="0" w:space="0" w:color="auto"/>
          </w:divBdr>
        </w:div>
        <w:div w:id="631205387">
          <w:marLeft w:val="0"/>
          <w:marRight w:val="0"/>
          <w:marTop w:val="0"/>
          <w:marBottom w:val="0"/>
          <w:divBdr>
            <w:top w:val="none" w:sz="0" w:space="0" w:color="auto"/>
            <w:left w:val="none" w:sz="0" w:space="0" w:color="auto"/>
            <w:bottom w:val="none" w:sz="0" w:space="0" w:color="auto"/>
            <w:right w:val="none" w:sz="0" w:space="0" w:color="auto"/>
          </w:divBdr>
        </w:div>
        <w:div w:id="1159619010">
          <w:marLeft w:val="0"/>
          <w:marRight w:val="0"/>
          <w:marTop w:val="0"/>
          <w:marBottom w:val="0"/>
          <w:divBdr>
            <w:top w:val="none" w:sz="0" w:space="0" w:color="auto"/>
            <w:left w:val="none" w:sz="0" w:space="0" w:color="auto"/>
            <w:bottom w:val="none" w:sz="0" w:space="0" w:color="auto"/>
            <w:right w:val="none" w:sz="0" w:space="0" w:color="auto"/>
          </w:divBdr>
        </w:div>
        <w:div w:id="1697080424">
          <w:marLeft w:val="0"/>
          <w:marRight w:val="0"/>
          <w:marTop w:val="0"/>
          <w:marBottom w:val="0"/>
          <w:divBdr>
            <w:top w:val="none" w:sz="0" w:space="0" w:color="auto"/>
            <w:left w:val="none" w:sz="0" w:space="0" w:color="auto"/>
            <w:bottom w:val="none" w:sz="0" w:space="0" w:color="auto"/>
            <w:right w:val="none" w:sz="0" w:space="0" w:color="auto"/>
          </w:divBdr>
          <w:divsChild>
            <w:div w:id="1778715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1350112">
          <w:marLeft w:val="0"/>
          <w:marRight w:val="0"/>
          <w:marTop w:val="0"/>
          <w:marBottom w:val="0"/>
          <w:divBdr>
            <w:top w:val="none" w:sz="0" w:space="0" w:color="auto"/>
            <w:left w:val="none" w:sz="0" w:space="0" w:color="auto"/>
            <w:bottom w:val="none" w:sz="0" w:space="0" w:color="auto"/>
            <w:right w:val="none" w:sz="0" w:space="0" w:color="auto"/>
          </w:divBdr>
        </w:div>
        <w:div w:id="936909857">
          <w:marLeft w:val="0"/>
          <w:marRight w:val="0"/>
          <w:marTop w:val="0"/>
          <w:marBottom w:val="0"/>
          <w:divBdr>
            <w:top w:val="none" w:sz="0" w:space="0" w:color="auto"/>
            <w:left w:val="none" w:sz="0" w:space="0" w:color="auto"/>
            <w:bottom w:val="none" w:sz="0" w:space="0" w:color="auto"/>
            <w:right w:val="none" w:sz="0" w:space="0" w:color="auto"/>
          </w:divBdr>
        </w:div>
        <w:div w:id="728455989">
          <w:marLeft w:val="0"/>
          <w:marRight w:val="0"/>
          <w:marTop w:val="0"/>
          <w:marBottom w:val="0"/>
          <w:divBdr>
            <w:top w:val="none" w:sz="0" w:space="0" w:color="auto"/>
            <w:left w:val="none" w:sz="0" w:space="0" w:color="auto"/>
            <w:bottom w:val="none" w:sz="0" w:space="0" w:color="auto"/>
            <w:right w:val="none" w:sz="0" w:space="0" w:color="auto"/>
          </w:divBdr>
        </w:div>
        <w:div w:id="902714398">
          <w:marLeft w:val="0"/>
          <w:marRight w:val="0"/>
          <w:marTop w:val="0"/>
          <w:marBottom w:val="0"/>
          <w:divBdr>
            <w:top w:val="none" w:sz="0" w:space="0" w:color="auto"/>
            <w:left w:val="none" w:sz="0" w:space="0" w:color="auto"/>
            <w:bottom w:val="none" w:sz="0" w:space="0" w:color="auto"/>
            <w:right w:val="none" w:sz="0" w:space="0" w:color="auto"/>
          </w:divBdr>
        </w:div>
        <w:div w:id="309748802">
          <w:marLeft w:val="0"/>
          <w:marRight w:val="0"/>
          <w:marTop w:val="0"/>
          <w:marBottom w:val="0"/>
          <w:divBdr>
            <w:top w:val="none" w:sz="0" w:space="0" w:color="auto"/>
            <w:left w:val="none" w:sz="0" w:space="0" w:color="auto"/>
            <w:bottom w:val="none" w:sz="0" w:space="0" w:color="auto"/>
            <w:right w:val="none" w:sz="0" w:space="0" w:color="auto"/>
          </w:divBdr>
        </w:div>
        <w:div w:id="1492671024">
          <w:marLeft w:val="0"/>
          <w:marRight w:val="0"/>
          <w:marTop w:val="0"/>
          <w:marBottom w:val="0"/>
          <w:divBdr>
            <w:top w:val="none" w:sz="0" w:space="0" w:color="auto"/>
            <w:left w:val="none" w:sz="0" w:space="0" w:color="auto"/>
            <w:bottom w:val="none" w:sz="0" w:space="0" w:color="auto"/>
            <w:right w:val="none" w:sz="0" w:space="0" w:color="auto"/>
          </w:divBdr>
        </w:div>
        <w:div w:id="2084915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1500</Words>
  <Characters>8254</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jérome Villion</dc:creator>
  <cp:keywords/>
  <dc:description/>
  <cp:lastModifiedBy>jérome Villion</cp:lastModifiedBy>
  <cp:revision>3</cp:revision>
  <dcterms:created xsi:type="dcterms:W3CDTF">2018-05-22T15:49:00Z</dcterms:created>
  <dcterms:modified xsi:type="dcterms:W3CDTF">2018-05-22T16:47:00Z</dcterms:modified>
</cp:coreProperties>
</file>